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FC7" w:rsidRDefault="00DC4FC7" w:rsidP="00DD58C3">
      <w:pPr>
        <w:spacing w:line="240" w:lineRule="auto"/>
        <w:ind w:firstLine="4836"/>
        <w:jc w:val="right"/>
        <w:rPr>
          <w:rFonts w:ascii="Times New Roman" w:hAnsi="Times New Roman" w:cs="Times New Roman"/>
          <w:i/>
          <w:sz w:val="32"/>
          <w:szCs w:val="32"/>
          <w:lang w:val="en-US"/>
        </w:rPr>
      </w:pPr>
      <w:r w:rsidRPr="00DC4FC7">
        <w:rPr>
          <w:rFonts w:ascii="Times New Roman" w:hAnsi="Times New Roman" w:cs="Times New Roman"/>
          <w:i/>
          <w:sz w:val="32"/>
          <w:szCs w:val="32"/>
        </w:rPr>
        <w:t>Проект</w:t>
      </w:r>
    </w:p>
    <w:p w:rsidR="006B56E4" w:rsidRDefault="006B56E4" w:rsidP="006B56E4">
      <w:pPr>
        <w:pStyle w:val="ConsTitle"/>
        <w:widowControl/>
        <w:jc w:val="center"/>
        <w:rPr>
          <w:rFonts w:ascii="Times New Roman" w:hAnsi="Times New Roman" w:cs="Times New Roman"/>
          <w:b w:val="0"/>
          <w:sz w:val="28"/>
          <w:szCs w:val="28"/>
        </w:rPr>
      </w:pPr>
    </w:p>
    <w:p w:rsidR="00DC4FC7" w:rsidRPr="00DC4FC7" w:rsidRDefault="006B56E4" w:rsidP="006B56E4">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З</w:t>
      </w:r>
      <w:r w:rsidR="00DC4FC7" w:rsidRPr="00DC4FC7">
        <w:rPr>
          <w:rFonts w:ascii="Times New Roman" w:hAnsi="Times New Roman" w:cs="Times New Roman"/>
          <w:b w:val="0"/>
          <w:sz w:val="28"/>
          <w:szCs w:val="28"/>
        </w:rPr>
        <w:t>АКОН</w:t>
      </w:r>
    </w:p>
    <w:p w:rsidR="00DC4FC7" w:rsidRDefault="00DC4FC7" w:rsidP="006B56E4">
      <w:pPr>
        <w:pStyle w:val="ConsTitle"/>
        <w:jc w:val="center"/>
        <w:rPr>
          <w:rFonts w:ascii="Times New Roman" w:hAnsi="Times New Roman" w:cs="Times New Roman"/>
          <w:b w:val="0"/>
          <w:sz w:val="28"/>
          <w:szCs w:val="28"/>
        </w:rPr>
      </w:pPr>
      <w:r w:rsidRPr="00DC4FC7">
        <w:rPr>
          <w:rFonts w:ascii="Times New Roman" w:hAnsi="Times New Roman" w:cs="Times New Roman"/>
          <w:b w:val="0"/>
          <w:sz w:val="28"/>
          <w:szCs w:val="28"/>
        </w:rPr>
        <w:t>УДМУРТСКОЙ РЕСПУБЛИКИ</w:t>
      </w:r>
    </w:p>
    <w:p w:rsidR="006B56E4" w:rsidRPr="00DC4FC7" w:rsidRDefault="006B56E4" w:rsidP="006B56E4">
      <w:pPr>
        <w:pStyle w:val="ConsTitle"/>
        <w:jc w:val="center"/>
        <w:rPr>
          <w:rFonts w:ascii="Times New Roman" w:hAnsi="Times New Roman" w:cs="Times New Roman"/>
          <w:sz w:val="28"/>
          <w:szCs w:val="28"/>
        </w:rPr>
      </w:pPr>
    </w:p>
    <w:p w:rsidR="00DC4FC7" w:rsidRPr="00DC4FC7" w:rsidRDefault="00DC4FC7" w:rsidP="006B56E4">
      <w:pPr>
        <w:autoSpaceDE w:val="0"/>
        <w:autoSpaceDN w:val="0"/>
        <w:adjustRightInd w:val="0"/>
        <w:spacing w:line="240" w:lineRule="auto"/>
        <w:jc w:val="center"/>
        <w:rPr>
          <w:rFonts w:ascii="Times New Roman" w:hAnsi="Times New Roman" w:cs="Times New Roman"/>
          <w:b/>
          <w:sz w:val="28"/>
          <w:szCs w:val="28"/>
        </w:rPr>
      </w:pPr>
      <w:r w:rsidRPr="00DC4FC7">
        <w:rPr>
          <w:rFonts w:ascii="Times New Roman" w:hAnsi="Times New Roman" w:cs="Times New Roman"/>
          <w:b/>
          <w:sz w:val="28"/>
          <w:szCs w:val="28"/>
        </w:rPr>
        <w:t>О государственном регулировании и государственной поддержке пчеловодства в Удмуртской Республике</w:t>
      </w:r>
    </w:p>
    <w:p w:rsidR="00DC4FC7" w:rsidRPr="00DC4FC7" w:rsidRDefault="00DC4FC7" w:rsidP="00DD58C3">
      <w:pPr>
        <w:pStyle w:val="ConsNonformat"/>
        <w:widowControl/>
        <w:rPr>
          <w:rFonts w:ascii="Times New Roman" w:hAnsi="Times New Roman" w:cs="Times New Roman"/>
          <w:sz w:val="28"/>
          <w:szCs w:val="28"/>
        </w:rPr>
      </w:pPr>
      <w:proofErr w:type="gramStart"/>
      <w:r w:rsidRPr="00DC4FC7">
        <w:rPr>
          <w:rFonts w:ascii="Times New Roman" w:hAnsi="Times New Roman" w:cs="Times New Roman"/>
          <w:sz w:val="28"/>
          <w:szCs w:val="28"/>
        </w:rPr>
        <w:t>Принят</w:t>
      </w:r>
      <w:proofErr w:type="gramEnd"/>
      <w:r w:rsidRPr="00DC4FC7">
        <w:rPr>
          <w:rFonts w:ascii="Times New Roman" w:hAnsi="Times New Roman" w:cs="Times New Roman"/>
          <w:sz w:val="28"/>
          <w:szCs w:val="28"/>
        </w:rPr>
        <w:t xml:space="preserve"> Государственным Советом</w:t>
      </w:r>
    </w:p>
    <w:p w:rsidR="00DC4FC7" w:rsidRPr="00DC4FC7" w:rsidRDefault="00DC4FC7" w:rsidP="00DD58C3">
      <w:pPr>
        <w:pStyle w:val="ConsNonformat"/>
        <w:widowControl/>
        <w:rPr>
          <w:rFonts w:ascii="Times New Roman" w:hAnsi="Times New Roman" w:cs="Times New Roman"/>
          <w:sz w:val="28"/>
          <w:szCs w:val="28"/>
        </w:rPr>
      </w:pPr>
      <w:r w:rsidRPr="00DC4FC7">
        <w:rPr>
          <w:rFonts w:ascii="Times New Roman" w:hAnsi="Times New Roman" w:cs="Times New Roman"/>
          <w:sz w:val="28"/>
          <w:szCs w:val="28"/>
        </w:rPr>
        <w:t>Удмуртской Республики</w:t>
      </w:r>
      <w:r w:rsidRPr="00DC4FC7">
        <w:rPr>
          <w:rFonts w:ascii="Times New Roman" w:hAnsi="Times New Roman" w:cs="Times New Roman"/>
          <w:sz w:val="28"/>
          <w:szCs w:val="28"/>
        </w:rPr>
        <w:tab/>
      </w:r>
      <w:r w:rsidRPr="00DC4FC7">
        <w:rPr>
          <w:rFonts w:ascii="Times New Roman" w:hAnsi="Times New Roman" w:cs="Times New Roman"/>
          <w:sz w:val="28"/>
          <w:szCs w:val="28"/>
        </w:rPr>
        <w:tab/>
      </w:r>
      <w:r w:rsidRPr="00DC4FC7">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C4FC7">
        <w:rPr>
          <w:rFonts w:ascii="Times New Roman" w:hAnsi="Times New Roman" w:cs="Times New Roman"/>
          <w:sz w:val="28"/>
          <w:szCs w:val="28"/>
        </w:rPr>
        <w:t>«____» __________ 2017 года</w:t>
      </w:r>
    </w:p>
    <w:p w:rsidR="00DC4FC7" w:rsidRPr="00DC4FC7" w:rsidRDefault="00DC4FC7" w:rsidP="00DD58C3">
      <w:pPr>
        <w:pStyle w:val="ConsNonformat"/>
        <w:widowControl/>
        <w:rPr>
          <w:rFonts w:ascii="Times New Roman" w:hAnsi="Times New Roman" w:cs="Times New Roman"/>
          <w:sz w:val="32"/>
          <w:szCs w:val="32"/>
        </w:rPr>
      </w:pPr>
    </w:p>
    <w:p w:rsidR="00DC4FC7" w:rsidRPr="00DC4FC7" w:rsidRDefault="00DC4FC7" w:rsidP="00DD58C3">
      <w:pPr>
        <w:pStyle w:val="ConsNormal"/>
        <w:widowControl/>
        <w:ind w:firstLine="654"/>
        <w:jc w:val="both"/>
        <w:rPr>
          <w:rFonts w:ascii="Times New Roman" w:hAnsi="Times New Roman" w:cs="Times New Roman"/>
          <w:b/>
          <w:sz w:val="32"/>
          <w:szCs w:val="32"/>
        </w:rPr>
      </w:pP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b/>
          <w:bCs/>
          <w:color w:val="222222"/>
          <w:sz w:val="32"/>
          <w:szCs w:val="32"/>
          <w:lang w:eastAsia="ru-RU"/>
        </w:rPr>
      </w:pPr>
      <w:r w:rsidRPr="00DC4FC7">
        <w:rPr>
          <w:rFonts w:ascii="Times New Roman" w:eastAsia="Times New Roman" w:hAnsi="Times New Roman" w:cs="Times New Roman"/>
          <w:color w:val="222222"/>
          <w:sz w:val="32"/>
          <w:szCs w:val="32"/>
          <w:lang w:eastAsia="ru-RU"/>
        </w:rPr>
        <w:t>Статья 1. </w:t>
      </w:r>
      <w:r w:rsidRPr="00DC4FC7">
        <w:rPr>
          <w:rFonts w:ascii="Times New Roman" w:eastAsia="Times New Roman" w:hAnsi="Times New Roman" w:cs="Times New Roman"/>
          <w:b/>
          <w:bCs/>
          <w:color w:val="222222"/>
          <w:sz w:val="32"/>
          <w:szCs w:val="32"/>
          <w:lang w:eastAsia="ru-RU"/>
        </w:rPr>
        <w:t>Предмет правового регулирования настоящего Закона</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Настоящий Закон регулирует отношения, возникающие при осуществлении деятельности по разведению, содержанию, охране медоносных пчел и источников медосбора, их использованию для опыления энтомофильных культур, производству продуктов пчеловодства, а также созданию условий для повышения эффективности пчеловодства, обеспечению защиты прав и интересов граждан и юридических лиц, занимающихся пчеловодством на территории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Правовое регулирование отношений в области пчеловодства осуществляется федеральными законами и иными нормативными правовыми актами Российской Федерации, настоящим Законом и иными нормативными правовыми актами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и нормативными правовыми актами органов местного самоуправления в </w:t>
      </w:r>
      <w:r w:rsidR="00DC4FC7" w:rsidRPr="00DC4FC7">
        <w:rPr>
          <w:rFonts w:ascii="Times New Roman" w:hAnsi="Times New Roman" w:cs="Times New Roman"/>
          <w:sz w:val="28"/>
          <w:szCs w:val="28"/>
        </w:rPr>
        <w:t>Удму</w:t>
      </w:r>
      <w:r w:rsidR="00DC4FC7">
        <w:rPr>
          <w:rFonts w:ascii="Times New Roman" w:hAnsi="Times New Roman" w:cs="Times New Roman"/>
          <w:sz w:val="28"/>
          <w:szCs w:val="28"/>
        </w:rPr>
        <w:t>ртской Республике</w:t>
      </w:r>
      <w:r w:rsidRPr="00DC4FC7">
        <w:rPr>
          <w:rFonts w:ascii="Times New Roman" w:eastAsia="Times New Roman" w:hAnsi="Times New Roman" w:cs="Times New Roman"/>
          <w:color w:val="222222"/>
          <w:sz w:val="32"/>
          <w:szCs w:val="32"/>
          <w:lang w:eastAsia="ru-RU"/>
        </w:rPr>
        <w:t>.</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Default="004F46FC" w:rsidP="00DD58C3">
      <w:pPr>
        <w:shd w:val="clear" w:color="auto" w:fill="FFFFFF"/>
        <w:spacing w:after="130" w:line="240" w:lineRule="auto"/>
        <w:jc w:val="both"/>
        <w:textAlignment w:val="baseline"/>
        <w:rPr>
          <w:rFonts w:ascii="Times New Roman" w:eastAsia="Times New Roman" w:hAnsi="Times New Roman" w:cs="Times New Roman"/>
          <w:b/>
          <w:bCs/>
          <w:color w:val="222222"/>
          <w:sz w:val="32"/>
          <w:szCs w:val="32"/>
          <w:lang w:eastAsia="ru-RU"/>
        </w:rPr>
      </w:pPr>
      <w:r w:rsidRPr="00DC4FC7">
        <w:rPr>
          <w:rFonts w:ascii="Times New Roman" w:eastAsia="Times New Roman" w:hAnsi="Times New Roman" w:cs="Times New Roman"/>
          <w:color w:val="222222"/>
          <w:sz w:val="32"/>
          <w:szCs w:val="32"/>
          <w:lang w:eastAsia="ru-RU"/>
        </w:rPr>
        <w:t>Статья 2. </w:t>
      </w:r>
      <w:r w:rsidRPr="00DC4FC7">
        <w:rPr>
          <w:rFonts w:ascii="Times New Roman" w:eastAsia="Times New Roman" w:hAnsi="Times New Roman" w:cs="Times New Roman"/>
          <w:b/>
          <w:bCs/>
          <w:color w:val="222222"/>
          <w:sz w:val="32"/>
          <w:szCs w:val="32"/>
          <w:lang w:eastAsia="ru-RU"/>
        </w:rPr>
        <w:t>Цели и задачи настоящего Закона</w:t>
      </w:r>
    </w:p>
    <w:p w:rsidR="00DC4FC7" w:rsidRPr="00DC4FC7" w:rsidRDefault="00DC4FC7"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 1. Целью настоящего Закона является обеспечение прав и защита интересов граждан и юридических лиц при осуществлении деятельности в области пчеловодства, а также создание условий для удовлетворения потребностей населения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в качественных продуктах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Настоящий Закон направлен на решение следующих задач:</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1) охрана медоносных пчел и источников медосбора;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создание условий для разведения, содержания пчел, использования их для опыления энтомофильных культур с целью повышения их урожайности</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и сохранение видового состава дикорастущих</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медоносных растений;</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увеличение</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производства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3. </w:t>
      </w:r>
      <w:r w:rsidRPr="00DC4FC7">
        <w:rPr>
          <w:rFonts w:ascii="Times New Roman" w:eastAsia="Times New Roman" w:hAnsi="Times New Roman" w:cs="Times New Roman"/>
          <w:b/>
          <w:bCs/>
          <w:color w:val="222222"/>
          <w:sz w:val="32"/>
          <w:szCs w:val="32"/>
          <w:lang w:eastAsia="ru-RU"/>
        </w:rPr>
        <w:t>Основные понятия, используемые в настоящем Законе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В настоящем Законе используются следующие основные понятия: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пчеловодство - разведение, содержание и использование медоносных пчел для производства продуктов пчеловодства и опыления энтомофильных культур;</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пчеловоды – физические и юридические лица, осуществляющие деятельность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пасека - размещенные в определенном месте ульи с пчелиными семьями и необходимым имуществом для занятия пчеловодством;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стационарная пасека - пасека, размещенная на постоянном месте не менее одного года;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кочевая пасека - пасека, перемещаемая к источникам медосбора или массивам энтомофильных культур на период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улей - искусственное сооружение для содержания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пчелиная семья - сообщество, состоящее из пчел, плодной пчелиной матки и трутней;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пчелиный рой – группа пчел с пчелиной маткой, покинувшая улей для естественного размножения;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 порода медоносных пчел – целостная устойчивая группа пчелиных семей общего происхождения, имеющая сходные экстерьерные и хозяйственно полезные признаки, передающиеся по наследству;</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10) план породного районирования – документ, предусматривающий разведение определенных пород пчел, соответствующих местным природным и экономическим условиям;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11) энтомофильные растения - растения, опыляемые насекомыми;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12) источники медосбора - растения, которые образуют нектар и пыльцу и служат для медоносных пчел источниками естественного корма и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13) продукт пчеловодства – продукт, произведенный на пасеке в результате жизнедеятельности пчелиной семьи;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14) продукция пчеловодства – продукция, полученная в процессе последующей переработки продуктов пчеловодства, предназначенная для непосредственного применения в пищу и апитерапии;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15) фальсифицированный продукт пчеловодства – продукт пчеловодства, умышленно измененный (поддельный) и (или) имеющий скрытые свойства и качество, информация о которых является заведомо неполной или недостоверной.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4. </w:t>
      </w:r>
      <w:r w:rsidRPr="00DC4FC7">
        <w:rPr>
          <w:rFonts w:ascii="Times New Roman" w:eastAsia="Times New Roman" w:hAnsi="Times New Roman" w:cs="Times New Roman"/>
          <w:b/>
          <w:bCs/>
          <w:color w:val="222222"/>
          <w:sz w:val="32"/>
          <w:szCs w:val="32"/>
          <w:lang w:eastAsia="ru-RU"/>
        </w:rPr>
        <w:t>Государственная поддержка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Государственная поддержка в области пчеловодства осуществляется по следующим направлениям: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развитие племенного пчеловодства, сохранение генофонда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развитие пчеловодческих хозяйств;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осуществление противоэпизоотических мероприятий в пчеловодстве;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техническое перевооружение сельскохозяйственных товаропроизводителей, занимающихся пчеловодством;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развитие научно-исследовательских работ в области пчеловодства, переработки продуктов пчеловодства и апитерапии, внедрение новых прогрессивных технологий переработки и апитерапии;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развитие системы подготовки кадров для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осуществление маркетинговых мероприятий по продвижению продуктов и продукции пчеловодства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на товарные рынки субъектов Российской Федерации и зарубежных стран.</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2. Государственная поддержка в области пчеловодства предоставляется в пределах средств, предусмотренных краевым бюджетом на соответствующий финансовый год.</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5. </w:t>
      </w:r>
      <w:r w:rsidRPr="00DC4FC7">
        <w:rPr>
          <w:rFonts w:ascii="Times New Roman" w:eastAsia="Times New Roman" w:hAnsi="Times New Roman" w:cs="Times New Roman"/>
          <w:b/>
          <w:bCs/>
          <w:color w:val="222222"/>
          <w:sz w:val="32"/>
          <w:szCs w:val="32"/>
          <w:lang w:eastAsia="ru-RU"/>
        </w:rPr>
        <w:t xml:space="preserve">Полномочия органов государственной власти </w:t>
      </w:r>
      <w:r w:rsidR="00DC4FC7" w:rsidRPr="00DC4FC7">
        <w:rPr>
          <w:rFonts w:ascii="Times New Roman" w:hAnsi="Times New Roman" w:cs="Times New Roman"/>
          <w:b/>
          <w:sz w:val="28"/>
          <w:szCs w:val="28"/>
        </w:rPr>
        <w:t>Удмуртской Республики</w:t>
      </w:r>
      <w:r w:rsidR="00DC4FC7" w:rsidRP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К полномочиям </w:t>
      </w:r>
      <w:r w:rsidR="00DC4FC7">
        <w:rPr>
          <w:rFonts w:ascii="Times New Roman" w:eastAsia="Times New Roman" w:hAnsi="Times New Roman" w:cs="Times New Roman"/>
          <w:color w:val="222222"/>
          <w:sz w:val="32"/>
          <w:szCs w:val="32"/>
          <w:lang w:eastAsia="ru-RU"/>
        </w:rPr>
        <w:t>Удмуртского</w:t>
      </w:r>
      <w:r w:rsidRPr="00DC4FC7">
        <w:rPr>
          <w:rFonts w:ascii="Times New Roman" w:eastAsia="Times New Roman" w:hAnsi="Times New Roman" w:cs="Times New Roman"/>
          <w:color w:val="222222"/>
          <w:sz w:val="32"/>
          <w:szCs w:val="32"/>
          <w:lang w:eastAsia="ru-RU"/>
        </w:rPr>
        <w:t xml:space="preserve"> краевого Законодательного Собрания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законодательное регулирование общественных отношений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иные полномочия в области пчеловодства в соответствии с законодательством Российской Федерации 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К полномочиям Администрации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проведение государственной политики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принятие нормативных правовых актов Администрации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определение уполномоченных исполнительных органов государственной власти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сфере агропромышленного комплекса, перерабатывающей промышленности и ветеринарии, осуществляющих полномочия в области пчеловодства (далее - уполномоченные органы);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4) иные полномочия в области пчеловодства в соответствии с законодательством Российской Федерации 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Уполномоченные органы осуществляют в сфере пчеловодства полномочия, установленные действующим законодательством, в том числе: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реализация государственной политики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разработка и реализация ведомственных целевых программ развития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обеспечение </w:t>
      </w:r>
      <w:proofErr w:type="gramStart"/>
      <w:r w:rsidRPr="00DC4FC7">
        <w:rPr>
          <w:rFonts w:ascii="Times New Roman" w:eastAsia="Times New Roman" w:hAnsi="Times New Roman" w:cs="Times New Roman"/>
          <w:color w:val="222222"/>
          <w:sz w:val="32"/>
          <w:szCs w:val="32"/>
          <w:lang w:eastAsia="ru-RU"/>
        </w:rPr>
        <w:t>контроля за</w:t>
      </w:r>
      <w:proofErr w:type="gramEnd"/>
      <w:r w:rsidRPr="00DC4FC7">
        <w:rPr>
          <w:rFonts w:ascii="Times New Roman" w:eastAsia="Times New Roman" w:hAnsi="Times New Roman" w:cs="Times New Roman"/>
          <w:color w:val="222222"/>
          <w:sz w:val="32"/>
          <w:szCs w:val="32"/>
          <w:lang w:eastAsia="ru-RU"/>
        </w:rPr>
        <w:t xml:space="preserve"> соблюдением зоотехнических и ветеринарно-санитарных норм и правил содержания и разведения медоносных пчел, безопасности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4) осуществление мероприятий по предупреждению болезней медоносных пчел, их лечению, борьбе с вредителями пчелиных семей и по предотвращению отравления медоносных пчел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координация селекционно-племенной работы в области пчеловодства, содействие разведению районированных пород пчел и развитию племенных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координация деятельности государственных и общественных организаций, в том числе научных, хозяйственных организаций, занимающихся пчеловодством и переработкой продукции пчеловодства, независимо от организационно-правовых форм;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координация разработки плана породного районирования медоносных пчел и </w:t>
      </w:r>
      <w:proofErr w:type="gramStart"/>
      <w:r w:rsidRPr="00DC4FC7">
        <w:rPr>
          <w:rFonts w:ascii="Times New Roman" w:eastAsia="Times New Roman" w:hAnsi="Times New Roman" w:cs="Times New Roman"/>
          <w:color w:val="222222"/>
          <w:sz w:val="32"/>
          <w:szCs w:val="32"/>
          <w:lang w:eastAsia="ru-RU"/>
        </w:rPr>
        <w:t>контроль за</w:t>
      </w:r>
      <w:proofErr w:type="gramEnd"/>
      <w:r w:rsidRPr="00DC4FC7">
        <w:rPr>
          <w:rFonts w:ascii="Times New Roman" w:eastAsia="Times New Roman" w:hAnsi="Times New Roman" w:cs="Times New Roman"/>
          <w:color w:val="222222"/>
          <w:sz w:val="32"/>
          <w:szCs w:val="32"/>
          <w:lang w:eastAsia="ru-RU"/>
        </w:rPr>
        <w:t xml:space="preserve"> его соблюдением;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содействие в профессиональной подготовке и переподготовке специалистов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 содействие международному сотрудничеству в области пчеловодства;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10) содействие продвижению продуктов и</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 xml:space="preserve">продукции пчеловодства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на товарные рынки субъектов Российской Федерации и зарубежных стран;</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11) регулирование иных вопросов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6. </w:t>
      </w:r>
      <w:r w:rsidRPr="00DC4FC7">
        <w:rPr>
          <w:rFonts w:ascii="Times New Roman" w:eastAsia="Times New Roman" w:hAnsi="Times New Roman" w:cs="Times New Roman"/>
          <w:b/>
          <w:bCs/>
          <w:color w:val="222222"/>
          <w:sz w:val="32"/>
          <w:szCs w:val="32"/>
          <w:lang w:eastAsia="ru-RU"/>
        </w:rPr>
        <w:t>Полномочия органов местного самоуправления в области</w:t>
      </w:r>
      <w:r w:rsid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К полномочиям органов местного самоуправления в области пчеловодства относятся: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принятие муниципальных нормативных правовых актов в области пчеловодства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осуществление мероприятий</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по поддержке развития пчеловодства и охране источников медосбора в пределах своей компетенции;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содействие в профессиональной подготовке и переподготовке специалистов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4) учет пчелиных семей в личных подсобных хозяйствах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разработка порядка составления районной кочевой карты (плана) и ее составление в целях упорядочивания вывоза пчелиных семей на медосбор;</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6) осуществление иных полномочий, установленных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7. </w:t>
      </w:r>
      <w:r w:rsidRPr="00DC4FC7">
        <w:rPr>
          <w:rFonts w:ascii="Times New Roman" w:eastAsia="Times New Roman" w:hAnsi="Times New Roman" w:cs="Times New Roman"/>
          <w:b/>
          <w:bCs/>
          <w:color w:val="222222"/>
          <w:sz w:val="32"/>
          <w:szCs w:val="32"/>
          <w:lang w:eastAsia="ru-RU"/>
        </w:rPr>
        <w:t>Право на деятельность в области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Граждане и юридические лица, занимающиеся разведением, содержанием и использованием пчел для производства продуктов пчеловодства и опыления энтомофильных культур, и общественные объединения пчеловодов вправе осуществлять деятельность в области пчеловодства для удовлетворения собственных потребностей, а также потребностей других лиц в продуктах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Граждане, не являющиеся индивидуальными предпринимателями, осуществляют деятельность в области пчеловодства для удовлетворения личных нужд и реализуют излишки продуктов пчеловодства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Пчеловоды вправе создавать общественные объединения и ассоциации (союзы)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Общественные объединения и ассоциации по пчеловодству вправе: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организовывать выставки, ярмарки, встречи, конференции, семинары и другие мероприятия по популяризации пчеловодства в целях развития данной отрасли;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организовывать курсы по изучению передового опыта в пчеловодстве;</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осуществлять меры по охране пчел и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4) направлять органам государственной власти и органам местного самоуправления предложения по вопросам охраны пчел и среды их обитания;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предоставлять необходимую информацию для формирования и реализации государственной аграрной политики в сфере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разрабатывать и направлять органам государственной власти рекомендации при разработке проектов нормативных правовых актов и целевых программ развития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получать информацию о деятельности государственных органов и органов местного самоуправления в сфере пчеловодства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8) участвовать в других мероприятиях в соответствии с законодательством Российской Федерации и законодательством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8. </w:t>
      </w:r>
      <w:r w:rsidRPr="00DC4FC7">
        <w:rPr>
          <w:rFonts w:ascii="Times New Roman" w:eastAsia="Times New Roman" w:hAnsi="Times New Roman" w:cs="Times New Roman"/>
          <w:b/>
          <w:bCs/>
          <w:color w:val="222222"/>
          <w:sz w:val="32"/>
          <w:szCs w:val="32"/>
          <w:lang w:eastAsia="ru-RU"/>
        </w:rPr>
        <w:t>Размещение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Граждане и юридические лица размещают ульи с пчелиными семьями без ограничения их количества на земельных участках, принадлежащих им на праве собственности или ином праве в соответствии с законодательством Российской Федерации, при соблюдении ветеринарно-санитарных требований, установленных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Гражданам в целях осуществления деятельности в области пчеловодства для собственных нужд лесные участки предоставляются в безвозмездное срочное пользование или устанавливается сервитут в случаях, определенных Земельным кодексом Российской Федерации и Гражданским кодексом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Количество пчелиных семей в садоводческих, огороднических или дачных некоммерческих объединениях, территориальных общественных самоуправлениях вправе регулироваться их учредительными документами.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4. Ульи с пчелиными семьями размещаются на земельном </w:t>
      </w:r>
      <w:proofErr w:type="gramStart"/>
      <w:r w:rsidRPr="00DC4FC7">
        <w:rPr>
          <w:rFonts w:ascii="Times New Roman" w:eastAsia="Times New Roman" w:hAnsi="Times New Roman" w:cs="Times New Roman"/>
          <w:color w:val="222222"/>
          <w:sz w:val="32"/>
          <w:szCs w:val="32"/>
          <w:lang w:eastAsia="ru-RU"/>
        </w:rPr>
        <w:t>участке</w:t>
      </w:r>
      <w:proofErr w:type="gramEnd"/>
      <w:r w:rsidRPr="00DC4FC7">
        <w:rPr>
          <w:rFonts w:ascii="Times New Roman" w:eastAsia="Times New Roman" w:hAnsi="Times New Roman" w:cs="Times New Roman"/>
          <w:color w:val="222222"/>
          <w:sz w:val="32"/>
          <w:szCs w:val="32"/>
          <w:lang w:eastAsia="ru-RU"/>
        </w:rPr>
        <w:t xml:space="preserve"> на расстоянии не менее чем десять метров от границы земельного участка или должны быть отделены от соседнего земельного участка забором, зданием, строением, сооружением или густым кустарником высотой не менее чем два метра.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Стационарные пасеки размещаются не ближе 500 м от границ полосы отвода автомобильных дорог федерального значения, границ полосы отвода железных дорог, пилорам, высоковольтных линий электропередач и 5 км от предприятий кондитерской и химической промышленности, аэродромов, военных полигонов, радиолокационных, ради</w:t>
      </w:r>
      <w:proofErr w:type="gramStart"/>
      <w:r w:rsidRPr="00DC4FC7">
        <w:rPr>
          <w:rFonts w:ascii="Times New Roman" w:eastAsia="Times New Roman" w:hAnsi="Times New Roman" w:cs="Times New Roman"/>
          <w:color w:val="222222"/>
          <w:sz w:val="32"/>
          <w:szCs w:val="32"/>
          <w:lang w:eastAsia="ru-RU"/>
        </w:rPr>
        <w:t>о-</w:t>
      </w:r>
      <w:proofErr w:type="gramEnd"/>
      <w:r w:rsidRPr="00DC4FC7">
        <w:rPr>
          <w:rFonts w:ascii="Times New Roman" w:eastAsia="Times New Roman" w:hAnsi="Times New Roman" w:cs="Times New Roman"/>
          <w:color w:val="222222"/>
          <w:sz w:val="32"/>
          <w:szCs w:val="32"/>
          <w:lang w:eastAsia="ru-RU"/>
        </w:rPr>
        <w:t xml:space="preserve"> и телевещательных станций и прочих источников микроволновых излучений.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Кочевые пасеки должны размещаться у источников медосбора на расстоянии не менее полутора километров одна от другой и не менее трех километров от стационарных пасек при условии благополучия кочевых пасек по болезням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7. Размещение кочевых пасек на расстоянии </w:t>
      </w:r>
      <w:proofErr w:type="gramStart"/>
      <w:r w:rsidRPr="00DC4FC7">
        <w:rPr>
          <w:rFonts w:ascii="Times New Roman" w:eastAsia="Times New Roman" w:hAnsi="Times New Roman" w:cs="Times New Roman"/>
          <w:color w:val="222222"/>
          <w:sz w:val="32"/>
          <w:szCs w:val="32"/>
          <w:lang w:eastAsia="ru-RU"/>
        </w:rPr>
        <w:t>менее указанного</w:t>
      </w:r>
      <w:proofErr w:type="gramEnd"/>
      <w:r w:rsidRPr="00DC4FC7">
        <w:rPr>
          <w:rFonts w:ascii="Times New Roman" w:eastAsia="Times New Roman" w:hAnsi="Times New Roman" w:cs="Times New Roman"/>
          <w:color w:val="222222"/>
          <w:sz w:val="32"/>
          <w:szCs w:val="32"/>
          <w:lang w:eastAsia="ru-RU"/>
        </w:rPr>
        <w:t xml:space="preserve"> в части 6 данной статьи допускается только при наличии письменного соглашения между пчеловодами и при условии благополучия пасек по болезням пчел.</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Не допускается размещение кочевых пасек на пути лёта пчел к основному медосбору с другой ранее размещенной пасеки у основного</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источника медосбора.</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9.</w:t>
      </w:r>
      <w:r w:rsidRPr="00DC4FC7">
        <w:rPr>
          <w:rFonts w:ascii="Times New Roman" w:eastAsia="Times New Roman" w:hAnsi="Times New Roman" w:cs="Times New Roman"/>
          <w:i/>
          <w:iCs/>
          <w:color w:val="222222"/>
          <w:sz w:val="32"/>
          <w:szCs w:val="32"/>
          <w:lang w:eastAsia="ru-RU"/>
        </w:rPr>
        <w:t> </w:t>
      </w:r>
      <w:r w:rsidRPr="00DC4FC7">
        <w:rPr>
          <w:rFonts w:ascii="Times New Roman" w:eastAsia="Times New Roman" w:hAnsi="Times New Roman" w:cs="Times New Roman"/>
          <w:color w:val="222222"/>
          <w:sz w:val="32"/>
          <w:szCs w:val="32"/>
          <w:lang w:eastAsia="ru-RU"/>
        </w:rPr>
        <w:t>Размещение кочевой пасеки для медосбора на земельном участке, не принадлежащем пчеловоду на праве собственности или ином праве, осуществляется на основании договора, заключенного между пчеловодом и собственником, землепользователем, землевладельцем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10. Гражданин или юридическое лицо, осуществляющие предпринимательскую деятельность в области пчеловодства, до размещения кочевой пасеки обязаны сообщить о ней в органы местного самоуправления, которые извещают об этом соответствующее учреждение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6B56E4" w:rsidRDefault="006B56E4"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Статья 9. </w:t>
      </w:r>
      <w:r w:rsidRPr="00DC4FC7">
        <w:rPr>
          <w:rFonts w:ascii="Times New Roman" w:eastAsia="Times New Roman" w:hAnsi="Times New Roman" w:cs="Times New Roman"/>
          <w:b/>
          <w:bCs/>
          <w:color w:val="222222"/>
          <w:sz w:val="32"/>
          <w:szCs w:val="32"/>
          <w:lang w:eastAsia="ru-RU"/>
        </w:rPr>
        <w:t>Учет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Учет пчелиных семей, находящихся в собственности у граждан, осуществляется в </w:t>
      </w:r>
      <w:proofErr w:type="spellStart"/>
      <w:r w:rsidRPr="00DC4FC7">
        <w:rPr>
          <w:rFonts w:ascii="Times New Roman" w:eastAsia="Times New Roman" w:hAnsi="Times New Roman" w:cs="Times New Roman"/>
          <w:color w:val="222222"/>
          <w:sz w:val="32"/>
          <w:szCs w:val="32"/>
          <w:lang w:eastAsia="ru-RU"/>
        </w:rPr>
        <w:t>похозяйственных</w:t>
      </w:r>
      <w:proofErr w:type="spellEnd"/>
      <w:r w:rsidRPr="00DC4FC7">
        <w:rPr>
          <w:rFonts w:ascii="Times New Roman" w:eastAsia="Times New Roman" w:hAnsi="Times New Roman" w:cs="Times New Roman"/>
          <w:color w:val="222222"/>
          <w:sz w:val="32"/>
          <w:szCs w:val="32"/>
          <w:lang w:eastAsia="ru-RU"/>
        </w:rPr>
        <w:t xml:space="preserve"> книгах, которые ведутся органами местного самоуправления поселений и органами местного самоуправления городских округов.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Владельцы пасек должны иметь в наличии на каждую пасеку ветеринарно-санитарный паспорт, удостоверяющий ее ветеринарно-санитарное состояние, выданный уполномоченными учреждениями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по месту нахождения пасек.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Владельцы пасек обязаны не реже одного раза в год представлять ветеринарно-санитарные паспорта пасек в 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по месту нахождения пасек для внесения результатов обследования пасеки.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10. </w:t>
      </w:r>
      <w:r w:rsidRPr="00DC4FC7">
        <w:rPr>
          <w:rFonts w:ascii="Times New Roman" w:eastAsia="Times New Roman" w:hAnsi="Times New Roman" w:cs="Times New Roman"/>
          <w:b/>
          <w:bCs/>
          <w:color w:val="222222"/>
          <w:sz w:val="32"/>
          <w:szCs w:val="32"/>
          <w:lang w:eastAsia="ru-RU"/>
        </w:rPr>
        <w:t>Перевозка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Перевозка пчелиных семей, пчелиных маток и продуктов пчеловодства осуществляется при обязательном соблюдении требований по предупреждению возникновения и распространения болезней животных, при наличии ветеринарно-санитарного паспорта пасеки, ветеринарных сопроводительных документов, выданных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Перевозка пчел в целях медосбора осуществляется в соответствии с районной кочевой картой (планом) (в случае ее принятия органами местного самоуправления) при наличии ветеринарно-санитарного паспорта пасеки, ветеринарных сопроводительных документов.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Прицепы, платформы, павильоны и передвижные будки, оборудованные под кочевые пасеки, относятся к технологическому сельскохозяйственному оборудованию.</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4. При задержке уполномоченными органами транспортных средств, осуществляющих перевозку пчелиных семей, на срок </w:t>
      </w:r>
      <w:r w:rsidRPr="00DC4FC7">
        <w:rPr>
          <w:rFonts w:ascii="Times New Roman" w:eastAsia="Times New Roman" w:hAnsi="Times New Roman" w:cs="Times New Roman"/>
          <w:color w:val="222222"/>
          <w:sz w:val="32"/>
          <w:szCs w:val="32"/>
          <w:lang w:eastAsia="ru-RU"/>
        </w:rPr>
        <w:lastRenderedPageBreak/>
        <w:t>более одного часа, лицам, перевозящим пчел, необходимо для предотвращения гибели пчелиных семей от перегрева ульев и резкого повышения влажности воздуха в ульях обеспечить перемещение пчелиных семей в близлежащее место, безопасное для временного размещения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11</w:t>
      </w:r>
      <w:r w:rsidRPr="00DC4FC7">
        <w:rPr>
          <w:rFonts w:ascii="Times New Roman" w:eastAsia="Times New Roman" w:hAnsi="Times New Roman" w:cs="Times New Roman"/>
          <w:b/>
          <w:bCs/>
          <w:color w:val="222222"/>
          <w:sz w:val="32"/>
          <w:szCs w:val="32"/>
          <w:lang w:eastAsia="ru-RU"/>
        </w:rPr>
        <w:t>. Использование пчелиных семей для опыления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энтомофильных культур</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Повышение урожайности энтомофильных культур путем организации их опыления пчелиными семьями осуществляется сельскохозяйственными товаропроизводителями на основании договоров с пчеловодами.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12. </w:t>
      </w:r>
      <w:r w:rsidRPr="00DC4FC7">
        <w:rPr>
          <w:rFonts w:ascii="Times New Roman" w:eastAsia="Times New Roman" w:hAnsi="Times New Roman" w:cs="Times New Roman"/>
          <w:b/>
          <w:bCs/>
          <w:color w:val="222222"/>
          <w:sz w:val="32"/>
          <w:szCs w:val="32"/>
          <w:lang w:eastAsia="ru-RU"/>
        </w:rPr>
        <w:t>Реализация продуктов пчеловодства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Реализация меда и других продуктов пчеловодства осуществляется пчеловодами при наличии ветеринарных сопроводительных документов и, в установленных законодательством Российской Федерации случаях, документов о соответствии качества продукции.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За реализацию фальсифицированных продуктов пчеловодства виновные лица привлекаются к ответственности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13. </w:t>
      </w:r>
      <w:r w:rsidRPr="00DC4FC7">
        <w:rPr>
          <w:rFonts w:ascii="Times New Roman" w:eastAsia="Times New Roman" w:hAnsi="Times New Roman" w:cs="Times New Roman"/>
          <w:b/>
          <w:bCs/>
          <w:color w:val="222222"/>
          <w:sz w:val="32"/>
          <w:szCs w:val="32"/>
          <w:lang w:eastAsia="ru-RU"/>
        </w:rPr>
        <w:t>Организация охраны, рационального использования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медоносных пчел и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Организация охраны, рационального использования медоносных пчел и источников медосбора осуществляется собственниками пасек, общественными объединениями пчеловодов, а также уполномоченными органами государственной власти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в пределах их компетенции в соответствии с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lastRenderedPageBreak/>
        <w:t>2. Основными требованиями к организации охраны и рациональному использованию пчел являются: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научно обоснованное рациональное использование и воспроизводство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охрана среды обитания пчел, условий их размножения, путей миграции и кочевок;</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оптимальное размещение ульев и пасек на территориях, занятых насаждениями, нуждающимися в опылении;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ветеринарно-санитарное обслуживание пасек, обеспечение на договорной основе научной консультацией пчеловодов по вопросам ухода и содержания пчел, практическая помощь ветврачей и других специалистов.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Охрана пчел и источников медосбора обеспечивается посредством: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соблюдения зоотехнических и ветеринарно-санитарных норм и правил содержания медоносных пчел и размещения ульев с пчелиными семьями у источников медосбора;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2) предотвращения отравления пчел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предупреждения болезней медоносных пчел, борьбы с вредителями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содействия беспрепятственной перевозке пчелиных семей;</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5) выполнения требований охраны окружающей среды;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охраны ульев с пчелиными семьями от разорения;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организации научных исследований в области охраны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пропаганды охраны среды обитания пчел и источников медосбора в средствах массовой информации, воспитания в гражданах бережного отношения к пчелам.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4. Сбор лекарственных растений – источников медосбора вблизи пасек, за исключением сбора их для собственных нужд граждан, регулируется Лесным кодексом Российской Федерации и нормативными правовыми актами уполномоченных федеральных органов исполнительной власти.</w:t>
      </w:r>
    </w:p>
    <w:p w:rsidR="004F46FC" w:rsidRPr="006B56E4" w:rsidRDefault="004F46FC" w:rsidP="00DD58C3">
      <w:pPr>
        <w:shd w:val="clear" w:color="auto" w:fill="FFFFFF"/>
        <w:spacing w:after="130" w:line="240" w:lineRule="auto"/>
        <w:jc w:val="both"/>
        <w:textAlignment w:val="baseline"/>
        <w:rPr>
          <w:rFonts w:ascii="Times New Roman" w:eastAsia="Times New Roman" w:hAnsi="Times New Roman" w:cs="Times New Roman"/>
          <w:sz w:val="32"/>
          <w:szCs w:val="32"/>
          <w:lang w:eastAsia="ru-RU"/>
        </w:rPr>
      </w:pPr>
      <w:r w:rsidRPr="00DC4FC7">
        <w:rPr>
          <w:rFonts w:ascii="Times New Roman" w:eastAsia="Times New Roman" w:hAnsi="Times New Roman" w:cs="Times New Roman"/>
          <w:color w:val="222222"/>
          <w:sz w:val="32"/>
          <w:szCs w:val="32"/>
          <w:lang w:eastAsia="ru-RU"/>
        </w:rPr>
        <w:lastRenderedPageBreak/>
        <w:t xml:space="preserve">5. Сбор лекарственных растений – источников медосбора для собственных нужд граждан вблизи пасек осуществляется в порядке, </w:t>
      </w:r>
      <w:r w:rsidRPr="00DC4FC7">
        <w:rPr>
          <w:rFonts w:ascii="Times New Roman" w:eastAsia="Times New Roman" w:hAnsi="Times New Roman" w:cs="Times New Roman"/>
          <w:color w:val="FF0000"/>
          <w:sz w:val="32"/>
          <w:szCs w:val="32"/>
          <w:lang w:eastAsia="ru-RU"/>
        </w:rPr>
        <w:t xml:space="preserve"> </w:t>
      </w:r>
      <w:r w:rsidRPr="006B56E4">
        <w:rPr>
          <w:rFonts w:ascii="Times New Roman" w:eastAsia="Times New Roman" w:hAnsi="Times New Roman" w:cs="Times New Roman"/>
          <w:sz w:val="32"/>
          <w:szCs w:val="32"/>
          <w:lang w:eastAsia="ru-RU"/>
        </w:rPr>
        <w:t>исключающем истощение имеющихся ресурсов и обеспечивающем их своевременное воспроизводство.</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6. Предупреждение болезней медоносных пчел, их лечение, борьба с вредителями пчелиных семей, а также производство вощины проводятся в соответствии с ветеринарным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7. </w:t>
      </w:r>
      <w:proofErr w:type="gramStart"/>
      <w:r w:rsidRPr="00DC4FC7">
        <w:rPr>
          <w:rFonts w:ascii="Times New Roman" w:eastAsia="Times New Roman" w:hAnsi="Times New Roman" w:cs="Times New Roman"/>
          <w:color w:val="222222"/>
          <w:sz w:val="32"/>
          <w:szCs w:val="32"/>
          <w:lang w:eastAsia="ru-RU"/>
        </w:rPr>
        <w:t xml:space="preserve">В целях охраны медоносных пчел и источников медосбора применение средств химизации в сельском и лесном хозяйствах осуществляется в соответствии с законодательством Российской Федерации о безопасном обращении с пестицидами и </w:t>
      </w:r>
      <w:proofErr w:type="spellStart"/>
      <w:r w:rsidRPr="00DC4FC7">
        <w:rPr>
          <w:rFonts w:ascii="Times New Roman" w:eastAsia="Times New Roman" w:hAnsi="Times New Roman" w:cs="Times New Roman"/>
          <w:color w:val="222222"/>
          <w:sz w:val="32"/>
          <w:szCs w:val="32"/>
          <w:lang w:eastAsia="ru-RU"/>
        </w:rPr>
        <w:t>агрохимикатами</w:t>
      </w:r>
      <w:proofErr w:type="spellEnd"/>
      <w:r w:rsidRPr="00DC4FC7">
        <w:rPr>
          <w:rFonts w:ascii="Times New Roman" w:eastAsia="Times New Roman" w:hAnsi="Times New Roman" w:cs="Times New Roman"/>
          <w:color w:val="222222"/>
          <w:sz w:val="32"/>
          <w:szCs w:val="32"/>
          <w:lang w:eastAsia="ru-RU"/>
        </w:rPr>
        <w:t>.</w:t>
      </w:r>
      <w:proofErr w:type="gramEnd"/>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8. Сельскохозяйственные товаропроизводители в случае необходимости применения средств химизации для обработки медоносных культур обязаны: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оповестить не </w:t>
      </w:r>
      <w:proofErr w:type="gramStart"/>
      <w:r w:rsidRPr="00DC4FC7">
        <w:rPr>
          <w:rFonts w:ascii="Times New Roman" w:eastAsia="Times New Roman" w:hAnsi="Times New Roman" w:cs="Times New Roman"/>
          <w:color w:val="222222"/>
          <w:sz w:val="32"/>
          <w:szCs w:val="32"/>
          <w:lang w:eastAsia="ru-RU"/>
        </w:rPr>
        <w:t>позднее</w:t>
      </w:r>
      <w:proofErr w:type="gramEnd"/>
      <w:r w:rsidRPr="00DC4FC7">
        <w:rPr>
          <w:rFonts w:ascii="Times New Roman" w:eastAsia="Times New Roman" w:hAnsi="Times New Roman" w:cs="Times New Roman"/>
          <w:color w:val="222222"/>
          <w:sz w:val="32"/>
          <w:szCs w:val="32"/>
          <w:lang w:eastAsia="ru-RU"/>
        </w:rPr>
        <w:t xml:space="preserve"> чем за 3 дня до проведения обработок через районные средства массовой информации граждан и юридических лиц, имеющих пасеки, о запланированных работах и необходимости исключения вылета пчел ранее срока, указанного в Государственном Каталоге пестицидов и </w:t>
      </w:r>
      <w:proofErr w:type="spellStart"/>
      <w:r w:rsidRPr="00DC4FC7">
        <w:rPr>
          <w:rFonts w:ascii="Times New Roman" w:eastAsia="Times New Roman" w:hAnsi="Times New Roman" w:cs="Times New Roman"/>
          <w:color w:val="222222"/>
          <w:sz w:val="32"/>
          <w:szCs w:val="32"/>
          <w:lang w:eastAsia="ru-RU"/>
        </w:rPr>
        <w:t>агрохимикатов</w:t>
      </w:r>
      <w:proofErr w:type="spellEnd"/>
      <w:r w:rsidRPr="00DC4FC7">
        <w:rPr>
          <w:rFonts w:ascii="Times New Roman" w:eastAsia="Times New Roman" w:hAnsi="Times New Roman" w:cs="Times New Roman"/>
          <w:color w:val="222222"/>
          <w:sz w:val="32"/>
          <w:szCs w:val="32"/>
          <w:lang w:eastAsia="ru-RU"/>
        </w:rPr>
        <w:t>, разрешенных к применению на территории Российской Федерации, и рекомендациях по применению конкретных препаратов;</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проводить обработку участков в поздние часы (после окончания лёта пчел) путем опрыскивания специальным оборудованием.</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b/>
          <w:color w:val="222222"/>
          <w:sz w:val="32"/>
          <w:szCs w:val="32"/>
          <w:lang w:eastAsia="ru-RU"/>
        </w:rPr>
      </w:pPr>
      <w:r w:rsidRPr="00DC4FC7">
        <w:rPr>
          <w:rFonts w:ascii="Times New Roman" w:eastAsia="Times New Roman" w:hAnsi="Times New Roman" w:cs="Times New Roman"/>
          <w:color w:val="222222"/>
          <w:sz w:val="32"/>
          <w:szCs w:val="32"/>
          <w:lang w:eastAsia="ru-RU"/>
        </w:rPr>
        <w:t>Статья 14. </w:t>
      </w:r>
      <w:r w:rsidRPr="00DC4FC7">
        <w:rPr>
          <w:rFonts w:ascii="Times New Roman" w:eastAsia="Times New Roman" w:hAnsi="Times New Roman" w:cs="Times New Roman"/>
          <w:b/>
          <w:bCs/>
          <w:color w:val="222222"/>
          <w:sz w:val="32"/>
          <w:szCs w:val="32"/>
          <w:lang w:eastAsia="ru-RU"/>
        </w:rPr>
        <w:t xml:space="preserve">Государственный ветеринарный надзор и контроль на территории </w:t>
      </w:r>
      <w:r w:rsidR="00DC4FC7" w:rsidRPr="00DC4FC7">
        <w:rPr>
          <w:rFonts w:ascii="Times New Roman" w:hAnsi="Times New Roman" w:cs="Times New Roman"/>
          <w:b/>
          <w:sz w:val="28"/>
          <w:szCs w:val="28"/>
        </w:rPr>
        <w:t>Удмуртской Республики</w:t>
      </w:r>
      <w:r w:rsidR="00DC4FC7" w:rsidRP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в сфере пчеловодства.</w:t>
      </w:r>
      <w:r w:rsidR="00DC4FC7" w:rsidRPr="00DC4FC7">
        <w:rPr>
          <w:rFonts w:ascii="Times New Roman" w:eastAsia="Times New Roman" w:hAnsi="Times New Roman" w:cs="Times New Roman"/>
          <w:b/>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Профилактика болезней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1. Ветеринарный надзор и контроль в сфере пчеловодства осуществляется в соответствии с законодательством Российской Федерации уполномоченными органами в области ветеринарии.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w:t>
      </w:r>
      <w:proofErr w:type="gramStart"/>
      <w:r w:rsidRPr="00DC4FC7">
        <w:rPr>
          <w:rFonts w:ascii="Times New Roman" w:eastAsia="Times New Roman" w:hAnsi="Times New Roman" w:cs="Times New Roman"/>
          <w:color w:val="222222"/>
          <w:sz w:val="32"/>
          <w:szCs w:val="32"/>
          <w:lang w:eastAsia="ru-RU"/>
        </w:rPr>
        <w:t xml:space="preserve">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Pr="00DC4FC7">
        <w:rPr>
          <w:rFonts w:ascii="Times New Roman" w:eastAsia="Times New Roman" w:hAnsi="Times New Roman" w:cs="Times New Roman"/>
          <w:color w:val="222222"/>
          <w:sz w:val="32"/>
          <w:szCs w:val="32"/>
          <w:lang w:eastAsia="ru-RU"/>
        </w:rPr>
        <w:t xml:space="preserve"> оказывают помощь пчеловодам в случае выявления заболеваний пчел, угрозы их гибели посредством информационной </w:t>
      </w:r>
      <w:r w:rsidRPr="00DC4FC7">
        <w:rPr>
          <w:rFonts w:ascii="Times New Roman" w:eastAsia="Times New Roman" w:hAnsi="Times New Roman" w:cs="Times New Roman"/>
          <w:color w:val="222222"/>
          <w:sz w:val="32"/>
          <w:szCs w:val="32"/>
          <w:lang w:eastAsia="ru-RU"/>
        </w:rPr>
        <w:lastRenderedPageBreak/>
        <w:t>и консультативной работы, диагностики заболеваний, оказывают услуги по профилактике болезней и лечению пчел, осуществляют надзор за ввозом и вывозом пчелиных семей, маток и продуктов пчеловодства, а также за качеством реализуемой продукции пчеловодства в соответствии с законодательством Российской Федерации.</w:t>
      </w:r>
      <w:proofErr w:type="gramEnd"/>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3. Владельцы пасек обязаны сообщать в учреждения государственной ветеринарной службы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по месту нахождения пасек о любом случае заболевания или внезапной гибели пчел, а так же о появлении признаков болезни у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15. </w:t>
      </w:r>
      <w:r w:rsidRPr="00DC4FC7">
        <w:rPr>
          <w:rFonts w:ascii="Times New Roman" w:eastAsia="Times New Roman" w:hAnsi="Times New Roman" w:cs="Times New Roman"/>
          <w:b/>
          <w:bCs/>
          <w:color w:val="222222"/>
          <w:sz w:val="32"/>
          <w:szCs w:val="32"/>
          <w:lang w:eastAsia="ru-RU"/>
        </w:rPr>
        <w:t>Разведение и использование наиболее ценных популяций</w:t>
      </w:r>
      <w:r w:rsidR="00DC4FC7">
        <w:rPr>
          <w:rFonts w:ascii="Times New Roman" w:eastAsia="Times New Roman" w:hAnsi="Times New Roman" w:cs="Times New Roman"/>
          <w:b/>
          <w:bCs/>
          <w:color w:val="222222"/>
          <w:sz w:val="32"/>
          <w:szCs w:val="32"/>
          <w:lang w:eastAsia="ru-RU"/>
        </w:rPr>
        <w:t xml:space="preserve"> </w:t>
      </w:r>
      <w:r w:rsidRPr="00DC4FC7">
        <w:rPr>
          <w:rFonts w:ascii="Times New Roman" w:eastAsia="Times New Roman" w:hAnsi="Times New Roman" w:cs="Times New Roman"/>
          <w:b/>
          <w:bCs/>
          <w:color w:val="222222"/>
          <w:sz w:val="32"/>
          <w:szCs w:val="32"/>
          <w:lang w:eastAsia="ru-RU"/>
        </w:rPr>
        <w:t>и пород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1. Приоритетными для разведения и использования являются породы пчел, районированные в </w:t>
      </w:r>
      <w:r w:rsidR="00DC4FC7" w:rsidRPr="00DC4FC7">
        <w:rPr>
          <w:rFonts w:ascii="Times New Roman" w:hAnsi="Times New Roman" w:cs="Times New Roman"/>
          <w:sz w:val="28"/>
          <w:szCs w:val="28"/>
        </w:rPr>
        <w:t>Удму</w:t>
      </w:r>
      <w:r w:rsidR="00DC4FC7">
        <w:rPr>
          <w:rFonts w:ascii="Times New Roman" w:hAnsi="Times New Roman" w:cs="Times New Roman"/>
          <w:sz w:val="28"/>
          <w:szCs w:val="28"/>
        </w:rPr>
        <w:t>ртской Республике</w:t>
      </w:r>
      <w:r w:rsidRPr="00DC4FC7">
        <w:rPr>
          <w:rFonts w:ascii="Times New Roman" w:eastAsia="Times New Roman" w:hAnsi="Times New Roman" w:cs="Times New Roman"/>
          <w:color w:val="222222"/>
          <w:sz w:val="32"/>
          <w:szCs w:val="32"/>
          <w:lang w:eastAsia="ru-RU"/>
        </w:rPr>
        <w:t>. Завоз пчелиных семей и пчелиных маток осуществляется в соответствии с ветеринарными требованиями.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2. В целях обеспечения граждан и юридических лиц наиболее ценными в племенном отношении популяциями и породами медоносных пчел на определенных территориях (ареалах их естественного обитания) создаются племенные репродукторы.</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3. Вокруг племенных репродукторов устанавливаются защитные участки с радиусом не менее чем пятнадцать километров, на территории которых запрещается ввоз пчелиных семей, пчелиных маток, трутней других популяций медоносных пчел и пород медоносных пчел, а также пчелиных семей, пчелиных маток, трутней неизвестного происхождения.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Статья 16. </w:t>
      </w:r>
      <w:r w:rsidRPr="00DC4FC7">
        <w:rPr>
          <w:rFonts w:ascii="Times New Roman" w:eastAsia="Times New Roman" w:hAnsi="Times New Roman" w:cs="Times New Roman"/>
          <w:b/>
          <w:bCs/>
          <w:color w:val="222222"/>
          <w:sz w:val="32"/>
          <w:szCs w:val="32"/>
          <w:lang w:eastAsia="ru-RU"/>
        </w:rPr>
        <w:t>Оповещение граждан и юридических лиц о ситуациях, представляющих опасность для медоносных пчел</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Граждане и юридические лица имеют право на получение от органов государственной власти и органов местного </w:t>
      </w:r>
      <w:r w:rsidRPr="00DC4FC7">
        <w:rPr>
          <w:rFonts w:ascii="Times New Roman" w:eastAsia="Times New Roman" w:hAnsi="Times New Roman" w:cs="Times New Roman"/>
          <w:color w:val="222222"/>
          <w:sz w:val="32"/>
          <w:szCs w:val="32"/>
          <w:lang w:eastAsia="ru-RU"/>
        </w:rPr>
        <w:lastRenderedPageBreak/>
        <w:t>самоуправления своевременной, полной и достоверной информации о состоянии окружающей среды, а также о ситуациях, представляющих опасность для медоносных пчел. Оповещение граждан и юридических лиц о состоянии окружающей среды, а также о ситуациях, представляющих опасность для медоносных пчел, осуществляется через средства массовой информации.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b/>
          <w:color w:val="222222"/>
          <w:sz w:val="32"/>
          <w:szCs w:val="32"/>
          <w:lang w:eastAsia="ru-RU"/>
        </w:rPr>
      </w:pPr>
      <w:r w:rsidRPr="00DC4FC7">
        <w:rPr>
          <w:rFonts w:ascii="Times New Roman" w:eastAsia="Times New Roman" w:hAnsi="Times New Roman" w:cs="Times New Roman"/>
          <w:color w:val="222222"/>
          <w:sz w:val="32"/>
          <w:szCs w:val="32"/>
          <w:lang w:eastAsia="ru-RU"/>
        </w:rPr>
        <w:t>Статья 17. </w:t>
      </w:r>
      <w:r w:rsidRPr="00DC4FC7">
        <w:rPr>
          <w:rFonts w:ascii="Times New Roman" w:eastAsia="Times New Roman" w:hAnsi="Times New Roman" w:cs="Times New Roman"/>
          <w:b/>
          <w:bCs/>
          <w:color w:val="222222"/>
          <w:sz w:val="32"/>
          <w:szCs w:val="32"/>
          <w:lang w:eastAsia="ru-RU"/>
        </w:rPr>
        <w:t xml:space="preserve">День пчеловода </w:t>
      </w:r>
      <w:r w:rsidR="00DC4FC7" w:rsidRPr="00DC4FC7">
        <w:rPr>
          <w:rFonts w:ascii="Times New Roman" w:hAnsi="Times New Roman" w:cs="Times New Roman"/>
          <w:b/>
          <w:sz w:val="28"/>
          <w:szCs w:val="28"/>
        </w:rPr>
        <w:t>Удмуртской Республики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xml:space="preserve">День пчеловода </w:t>
      </w:r>
      <w:r w:rsidR="00DC4FC7" w:rsidRPr="00DC4FC7">
        <w:rPr>
          <w:rFonts w:ascii="Times New Roman" w:hAnsi="Times New Roman" w:cs="Times New Roman"/>
          <w:sz w:val="28"/>
          <w:szCs w:val="28"/>
        </w:rPr>
        <w:t>Удмуртской Республики</w:t>
      </w:r>
      <w:r w:rsidR="00DC4FC7" w:rsidRPr="00DC4FC7">
        <w:rPr>
          <w:rFonts w:ascii="Times New Roman" w:eastAsia="Times New Roman" w:hAnsi="Times New Roman" w:cs="Times New Roman"/>
          <w:color w:val="222222"/>
          <w:sz w:val="32"/>
          <w:szCs w:val="32"/>
          <w:lang w:eastAsia="ru-RU"/>
        </w:rPr>
        <w:t xml:space="preserve"> </w:t>
      </w:r>
      <w:r w:rsidRPr="00DC4FC7">
        <w:rPr>
          <w:rFonts w:ascii="Times New Roman" w:eastAsia="Times New Roman" w:hAnsi="Times New Roman" w:cs="Times New Roman"/>
          <w:color w:val="222222"/>
          <w:sz w:val="32"/>
          <w:szCs w:val="32"/>
          <w:lang w:eastAsia="ru-RU"/>
        </w:rPr>
        <w:t>устанавливается и ежегодно отмечается 14 августа.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18. </w:t>
      </w:r>
      <w:r w:rsidRPr="00DC4FC7">
        <w:rPr>
          <w:rFonts w:ascii="Times New Roman" w:eastAsia="Times New Roman" w:hAnsi="Times New Roman" w:cs="Times New Roman"/>
          <w:b/>
          <w:bCs/>
          <w:color w:val="222222"/>
          <w:sz w:val="32"/>
          <w:szCs w:val="32"/>
          <w:lang w:eastAsia="ru-RU"/>
        </w:rPr>
        <w:t>Ответственность за нарушение настоящего Закона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b/>
          <w:bCs/>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Нарушение положений настоящего Закона влечет за собой ответственность в соответствии с действующим законодательством Российской Федерации.</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Статья 19. </w:t>
      </w:r>
      <w:r w:rsidRPr="00DC4FC7">
        <w:rPr>
          <w:rFonts w:ascii="Times New Roman" w:eastAsia="Times New Roman" w:hAnsi="Times New Roman" w:cs="Times New Roman"/>
          <w:b/>
          <w:bCs/>
          <w:color w:val="222222"/>
          <w:sz w:val="32"/>
          <w:szCs w:val="32"/>
          <w:lang w:eastAsia="ru-RU"/>
        </w:rPr>
        <w:t>Вступление в силу настоящего Закона</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Настоящий Закон вступает в силу со дня его официального опубликования.</w:t>
      </w: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p w:rsidR="00DD58C3" w:rsidRPr="00DD58C3" w:rsidRDefault="00DD58C3" w:rsidP="00DD58C3">
      <w:pPr>
        <w:tabs>
          <w:tab w:val="left" w:pos="2977"/>
        </w:tabs>
        <w:spacing w:line="240" w:lineRule="auto"/>
        <w:rPr>
          <w:rFonts w:ascii="Times New Roman" w:hAnsi="Times New Roman" w:cs="Times New Roman"/>
          <w:b/>
          <w:sz w:val="28"/>
          <w:szCs w:val="28"/>
        </w:rPr>
      </w:pPr>
      <w:r w:rsidRPr="00DD58C3">
        <w:rPr>
          <w:rFonts w:ascii="Times New Roman" w:hAnsi="Times New Roman" w:cs="Times New Roman"/>
          <w:b/>
          <w:sz w:val="28"/>
          <w:szCs w:val="28"/>
        </w:rPr>
        <w:t>Глава</w:t>
      </w:r>
    </w:p>
    <w:p w:rsidR="00DD58C3" w:rsidRPr="00DD58C3" w:rsidRDefault="00DD58C3" w:rsidP="00DD58C3">
      <w:pPr>
        <w:spacing w:line="240" w:lineRule="auto"/>
        <w:rPr>
          <w:rFonts w:ascii="Times New Roman" w:hAnsi="Times New Roman" w:cs="Times New Roman"/>
          <w:b/>
          <w:sz w:val="28"/>
          <w:szCs w:val="28"/>
        </w:rPr>
      </w:pPr>
      <w:r w:rsidRPr="00DD58C3">
        <w:rPr>
          <w:rFonts w:ascii="Times New Roman" w:hAnsi="Times New Roman" w:cs="Times New Roman"/>
          <w:b/>
          <w:sz w:val="28"/>
          <w:szCs w:val="28"/>
        </w:rPr>
        <w:t>Удмуртской Республики</w:t>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r w:rsidRPr="00DD58C3">
        <w:rPr>
          <w:rFonts w:ascii="Times New Roman" w:hAnsi="Times New Roman" w:cs="Times New Roman"/>
          <w:b/>
          <w:sz w:val="28"/>
          <w:szCs w:val="28"/>
        </w:rPr>
        <w:tab/>
      </w:r>
      <w:bookmarkStart w:id="0" w:name="_GoBack"/>
      <w:bookmarkEnd w:id="0"/>
      <w:r w:rsidRPr="00DD58C3">
        <w:rPr>
          <w:rFonts w:ascii="Times New Roman" w:hAnsi="Times New Roman" w:cs="Times New Roman"/>
          <w:b/>
          <w:sz w:val="28"/>
          <w:szCs w:val="28"/>
        </w:rPr>
        <w:tab/>
        <w:t xml:space="preserve">           </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г. Ижевск</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«___»_______2017 года</w:t>
      </w:r>
    </w:p>
    <w:p w:rsidR="00DD58C3" w:rsidRPr="00DD58C3" w:rsidRDefault="00DD58C3" w:rsidP="00DD58C3">
      <w:pPr>
        <w:autoSpaceDE w:val="0"/>
        <w:autoSpaceDN w:val="0"/>
        <w:adjustRightInd w:val="0"/>
        <w:spacing w:line="240" w:lineRule="auto"/>
        <w:rPr>
          <w:rFonts w:ascii="Times New Roman" w:hAnsi="Times New Roman" w:cs="Times New Roman"/>
          <w:sz w:val="28"/>
          <w:szCs w:val="28"/>
        </w:rPr>
      </w:pPr>
      <w:r w:rsidRPr="00DD58C3">
        <w:rPr>
          <w:rFonts w:ascii="Times New Roman" w:hAnsi="Times New Roman" w:cs="Times New Roman"/>
          <w:sz w:val="28"/>
          <w:szCs w:val="28"/>
        </w:rPr>
        <w:t>№___</w:t>
      </w:r>
    </w:p>
    <w:p w:rsidR="00DD58C3" w:rsidRPr="00706DB7" w:rsidRDefault="00DD58C3" w:rsidP="00DD58C3">
      <w:pPr>
        <w:spacing w:line="240" w:lineRule="auto"/>
        <w:rPr>
          <w:sz w:val="28"/>
          <w:szCs w:val="28"/>
        </w:rPr>
      </w:pPr>
    </w:p>
    <w:p w:rsidR="00DD58C3" w:rsidRPr="00706DB7" w:rsidRDefault="00DD58C3" w:rsidP="00DD58C3">
      <w:pPr>
        <w:widowControl w:val="0"/>
        <w:autoSpaceDE w:val="0"/>
        <w:autoSpaceDN w:val="0"/>
        <w:adjustRightInd w:val="0"/>
        <w:spacing w:after="240" w:line="240" w:lineRule="auto"/>
        <w:ind w:firstLine="709"/>
        <w:jc w:val="both"/>
        <w:rPr>
          <w:sz w:val="28"/>
          <w:szCs w:val="28"/>
        </w:rPr>
      </w:pPr>
    </w:p>
    <w:p w:rsidR="004F46FC" w:rsidRPr="00DC4FC7" w:rsidRDefault="004F46FC" w:rsidP="00DD58C3">
      <w:pPr>
        <w:shd w:val="clear" w:color="auto" w:fill="FFFFFF"/>
        <w:spacing w:after="130" w:line="240" w:lineRule="auto"/>
        <w:jc w:val="both"/>
        <w:textAlignment w:val="baseline"/>
        <w:rPr>
          <w:rFonts w:ascii="Times New Roman" w:eastAsia="Times New Roman" w:hAnsi="Times New Roman" w:cs="Times New Roman"/>
          <w:color w:val="222222"/>
          <w:sz w:val="32"/>
          <w:szCs w:val="32"/>
          <w:lang w:eastAsia="ru-RU"/>
        </w:rPr>
      </w:pPr>
      <w:r w:rsidRPr="00DC4FC7">
        <w:rPr>
          <w:rFonts w:ascii="Times New Roman" w:eastAsia="Times New Roman" w:hAnsi="Times New Roman" w:cs="Times New Roman"/>
          <w:color w:val="222222"/>
          <w:sz w:val="32"/>
          <w:szCs w:val="32"/>
          <w:lang w:eastAsia="ru-RU"/>
        </w:rPr>
        <w:t> </w:t>
      </w:r>
    </w:p>
    <w:sectPr w:rsidR="004F46FC" w:rsidRPr="00DC4FC7" w:rsidSect="00493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5EF2"/>
    <w:multiLevelType w:val="multilevel"/>
    <w:tmpl w:val="7884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095E71"/>
    <w:multiLevelType w:val="multilevel"/>
    <w:tmpl w:val="ADB223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84898"/>
    <w:rsid w:val="00031AB7"/>
    <w:rsid w:val="00100441"/>
    <w:rsid w:val="001B4631"/>
    <w:rsid w:val="002C5BA1"/>
    <w:rsid w:val="002D0E6B"/>
    <w:rsid w:val="00311415"/>
    <w:rsid w:val="003601CB"/>
    <w:rsid w:val="0036265F"/>
    <w:rsid w:val="00483BAD"/>
    <w:rsid w:val="00493F5B"/>
    <w:rsid w:val="004F46FC"/>
    <w:rsid w:val="00533D0D"/>
    <w:rsid w:val="00574933"/>
    <w:rsid w:val="00582602"/>
    <w:rsid w:val="005E41F1"/>
    <w:rsid w:val="00647589"/>
    <w:rsid w:val="0068628A"/>
    <w:rsid w:val="006A7200"/>
    <w:rsid w:val="006B56E4"/>
    <w:rsid w:val="006C25F4"/>
    <w:rsid w:val="007300BE"/>
    <w:rsid w:val="00752FA7"/>
    <w:rsid w:val="00762BB0"/>
    <w:rsid w:val="007A26B8"/>
    <w:rsid w:val="007D5A74"/>
    <w:rsid w:val="008441DD"/>
    <w:rsid w:val="00865E7C"/>
    <w:rsid w:val="009217A8"/>
    <w:rsid w:val="009573C9"/>
    <w:rsid w:val="0096308D"/>
    <w:rsid w:val="009652D7"/>
    <w:rsid w:val="00993A7E"/>
    <w:rsid w:val="009C13C6"/>
    <w:rsid w:val="009D2D23"/>
    <w:rsid w:val="009E6856"/>
    <w:rsid w:val="00A83D8C"/>
    <w:rsid w:val="00AF3C44"/>
    <w:rsid w:val="00AF5F36"/>
    <w:rsid w:val="00B13196"/>
    <w:rsid w:val="00B1581D"/>
    <w:rsid w:val="00B81543"/>
    <w:rsid w:val="00B903E5"/>
    <w:rsid w:val="00BF2242"/>
    <w:rsid w:val="00C60CE1"/>
    <w:rsid w:val="00C77018"/>
    <w:rsid w:val="00C861F9"/>
    <w:rsid w:val="00CE2282"/>
    <w:rsid w:val="00CF111C"/>
    <w:rsid w:val="00CF24AC"/>
    <w:rsid w:val="00DB12E0"/>
    <w:rsid w:val="00DC4FC7"/>
    <w:rsid w:val="00DD58C3"/>
    <w:rsid w:val="00DE0D87"/>
    <w:rsid w:val="00E24C32"/>
    <w:rsid w:val="00E3417A"/>
    <w:rsid w:val="00E65E74"/>
    <w:rsid w:val="00E739FD"/>
    <w:rsid w:val="00EF17A7"/>
    <w:rsid w:val="00F028AD"/>
    <w:rsid w:val="00F17F50"/>
    <w:rsid w:val="00F84898"/>
    <w:rsid w:val="00F956B5"/>
    <w:rsid w:val="00FC6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9652D7"/>
    <w:pPr>
      <w:widowControl w:val="0"/>
      <w:autoSpaceDN w:val="0"/>
      <w:spacing w:after="120" w:line="360" w:lineRule="auto"/>
      <w:ind w:firstLine="709"/>
      <w:jc w:val="both"/>
      <w:textAlignment w:val="baseline"/>
    </w:pPr>
    <w:rPr>
      <w:rFonts w:ascii="Times New Roman" w:eastAsia="DejaVu Sans" w:hAnsi="Times New Roman" w:cs="Calibri"/>
      <w:kern w:val="3"/>
      <w:sz w:val="28"/>
    </w:rPr>
  </w:style>
  <w:style w:type="paragraph" w:styleId="a3">
    <w:name w:val="Normal (Web)"/>
    <w:basedOn w:val="a"/>
    <w:uiPriority w:val="99"/>
    <w:semiHidden/>
    <w:unhideWhenUsed/>
    <w:rsid w:val="004F4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46FC"/>
    <w:rPr>
      <w:b/>
      <w:bCs/>
    </w:rPr>
  </w:style>
  <w:style w:type="character" w:styleId="a5">
    <w:name w:val="Emphasis"/>
    <w:basedOn w:val="a0"/>
    <w:uiPriority w:val="20"/>
    <w:qFormat/>
    <w:rsid w:val="004F46FC"/>
    <w:rPr>
      <w:i/>
      <w:iCs/>
    </w:rPr>
  </w:style>
  <w:style w:type="character" w:styleId="a6">
    <w:name w:val="Hyperlink"/>
    <w:basedOn w:val="a0"/>
    <w:uiPriority w:val="99"/>
    <w:semiHidden/>
    <w:unhideWhenUsed/>
    <w:rsid w:val="004F46FC"/>
    <w:rPr>
      <w:color w:val="0000FF"/>
      <w:u w:val="single"/>
    </w:rPr>
  </w:style>
  <w:style w:type="character" w:styleId="HTML">
    <w:name w:val="HTML Cite"/>
    <w:basedOn w:val="a0"/>
    <w:uiPriority w:val="99"/>
    <w:semiHidden/>
    <w:unhideWhenUsed/>
    <w:rsid w:val="004F46FC"/>
    <w:rPr>
      <w:i/>
      <w:iCs/>
    </w:rPr>
  </w:style>
  <w:style w:type="character" w:customStyle="1" w:styleId="says">
    <w:name w:val="says"/>
    <w:basedOn w:val="a0"/>
    <w:rsid w:val="004F46FC"/>
  </w:style>
  <w:style w:type="paragraph" w:styleId="a7">
    <w:name w:val="Balloon Text"/>
    <w:basedOn w:val="a"/>
    <w:link w:val="a8"/>
    <w:uiPriority w:val="99"/>
    <w:semiHidden/>
    <w:unhideWhenUsed/>
    <w:rsid w:val="004F46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F46FC"/>
    <w:rPr>
      <w:rFonts w:ascii="Tahoma" w:hAnsi="Tahoma" w:cs="Tahoma"/>
      <w:sz w:val="16"/>
      <w:szCs w:val="16"/>
    </w:rPr>
  </w:style>
  <w:style w:type="paragraph" w:customStyle="1" w:styleId="ConsNormal">
    <w:name w:val="ConsNormal"/>
    <w:rsid w:val="00DC4F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C4F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DC4F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1531711">
      <w:bodyDiv w:val="1"/>
      <w:marLeft w:val="0"/>
      <w:marRight w:val="0"/>
      <w:marTop w:val="0"/>
      <w:marBottom w:val="0"/>
      <w:divBdr>
        <w:top w:val="none" w:sz="0" w:space="0" w:color="auto"/>
        <w:left w:val="none" w:sz="0" w:space="0" w:color="auto"/>
        <w:bottom w:val="none" w:sz="0" w:space="0" w:color="auto"/>
        <w:right w:val="none" w:sz="0" w:space="0" w:color="auto"/>
      </w:divBdr>
      <w:divsChild>
        <w:div w:id="1248534545">
          <w:marLeft w:val="0"/>
          <w:marRight w:val="0"/>
          <w:marTop w:val="0"/>
          <w:marBottom w:val="0"/>
          <w:divBdr>
            <w:top w:val="none" w:sz="0" w:space="0" w:color="auto"/>
            <w:left w:val="none" w:sz="0" w:space="0" w:color="auto"/>
            <w:bottom w:val="none" w:sz="0" w:space="0" w:color="auto"/>
            <w:right w:val="none" w:sz="0" w:space="0" w:color="auto"/>
          </w:divBdr>
          <w:divsChild>
            <w:div w:id="1810439087">
              <w:marLeft w:val="0"/>
              <w:marRight w:val="0"/>
              <w:marTop w:val="0"/>
              <w:marBottom w:val="0"/>
              <w:divBdr>
                <w:top w:val="none" w:sz="0" w:space="0" w:color="auto"/>
                <w:left w:val="none" w:sz="0" w:space="0" w:color="auto"/>
                <w:bottom w:val="none" w:sz="0" w:space="0" w:color="auto"/>
                <w:right w:val="none" w:sz="0" w:space="0" w:color="auto"/>
              </w:divBdr>
            </w:div>
            <w:div w:id="694772530">
              <w:marLeft w:val="0"/>
              <w:marRight w:val="0"/>
              <w:marTop w:val="0"/>
              <w:marBottom w:val="0"/>
              <w:divBdr>
                <w:top w:val="none" w:sz="0" w:space="0" w:color="auto"/>
                <w:left w:val="none" w:sz="0" w:space="0" w:color="auto"/>
                <w:bottom w:val="none" w:sz="0" w:space="0" w:color="auto"/>
                <w:right w:val="none" w:sz="0" w:space="0" w:color="auto"/>
              </w:divBdr>
            </w:div>
            <w:div w:id="696198519">
              <w:marLeft w:val="0"/>
              <w:marRight w:val="0"/>
              <w:marTop w:val="0"/>
              <w:marBottom w:val="0"/>
              <w:divBdr>
                <w:top w:val="none" w:sz="0" w:space="0" w:color="auto"/>
                <w:left w:val="none" w:sz="0" w:space="0" w:color="auto"/>
                <w:bottom w:val="none" w:sz="0" w:space="0" w:color="auto"/>
                <w:right w:val="none" w:sz="0" w:space="0" w:color="auto"/>
              </w:divBdr>
            </w:div>
          </w:divsChild>
        </w:div>
        <w:div w:id="1082339308">
          <w:marLeft w:val="0"/>
          <w:marRight w:val="0"/>
          <w:marTop w:val="0"/>
          <w:marBottom w:val="0"/>
          <w:divBdr>
            <w:top w:val="none" w:sz="0" w:space="0" w:color="auto"/>
            <w:left w:val="none" w:sz="0" w:space="0" w:color="auto"/>
            <w:bottom w:val="none" w:sz="0" w:space="0" w:color="auto"/>
            <w:right w:val="none" w:sz="0" w:space="0" w:color="auto"/>
          </w:divBdr>
          <w:divsChild>
            <w:div w:id="1315378028">
              <w:marLeft w:val="0"/>
              <w:marRight w:val="0"/>
              <w:marTop w:val="0"/>
              <w:marBottom w:val="0"/>
              <w:divBdr>
                <w:top w:val="none" w:sz="0" w:space="0" w:color="auto"/>
                <w:left w:val="none" w:sz="0" w:space="0" w:color="auto"/>
                <w:bottom w:val="none" w:sz="0" w:space="0" w:color="auto"/>
                <w:right w:val="none" w:sz="0" w:space="0" w:color="auto"/>
              </w:divBdr>
            </w:div>
            <w:div w:id="773477170">
              <w:marLeft w:val="0"/>
              <w:marRight w:val="0"/>
              <w:marTop w:val="0"/>
              <w:marBottom w:val="0"/>
              <w:divBdr>
                <w:top w:val="none" w:sz="0" w:space="0" w:color="auto"/>
                <w:left w:val="none" w:sz="0" w:space="0" w:color="auto"/>
                <w:bottom w:val="none" w:sz="0" w:space="0" w:color="auto"/>
                <w:right w:val="none" w:sz="0" w:space="0" w:color="auto"/>
              </w:divBdr>
            </w:div>
          </w:divsChild>
        </w:div>
        <w:div w:id="1368867280">
          <w:marLeft w:val="0"/>
          <w:marRight w:val="0"/>
          <w:marTop w:val="0"/>
          <w:marBottom w:val="0"/>
          <w:divBdr>
            <w:top w:val="none" w:sz="0" w:space="0" w:color="auto"/>
            <w:left w:val="none" w:sz="0" w:space="0" w:color="auto"/>
            <w:bottom w:val="none" w:sz="0" w:space="0" w:color="auto"/>
            <w:right w:val="none" w:sz="0" w:space="0" w:color="auto"/>
          </w:divBdr>
          <w:divsChild>
            <w:div w:id="120536505">
              <w:marLeft w:val="0"/>
              <w:marRight w:val="0"/>
              <w:marTop w:val="0"/>
              <w:marBottom w:val="0"/>
              <w:divBdr>
                <w:top w:val="none" w:sz="0" w:space="0" w:color="auto"/>
                <w:left w:val="none" w:sz="0" w:space="0" w:color="auto"/>
                <w:bottom w:val="none" w:sz="0" w:space="0" w:color="auto"/>
                <w:right w:val="none" w:sz="0" w:space="0" w:color="auto"/>
              </w:divBdr>
            </w:div>
            <w:div w:id="1952474897">
              <w:marLeft w:val="0"/>
              <w:marRight w:val="0"/>
              <w:marTop w:val="0"/>
              <w:marBottom w:val="0"/>
              <w:divBdr>
                <w:top w:val="none" w:sz="0" w:space="0" w:color="auto"/>
                <w:left w:val="none" w:sz="0" w:space="0" w:color="auto"/>
                <w:bottom w:val="none" w:sz="0" w:space="0" w:color="auto"/>
                <w:right w:val="none" w:sz="0" w:space="0" w:color="auto"/>
              </w:divBdr>
            </w:div>
            <w:div w:id="734015153">
              <w:marLeft w:val="0"/>
              <w:marRight w:val="0"/>
              <w:marTop w:val="0"/>
              <w:marBottom w:val="0"/>
              <w:divBdr>
                <w:top w:val="none" w:sz="0" w:space="0" w:color="auto"/>
                <w:left w:val="none" w:sz="0" w:space="0" w:color="auto"/>
                <w:bottom w:val="none" w:sz="0" w:space="0" w:color="auto"/>
                <w:right w:val="none" w:sz="0" w:space="0" w:color="auto"/>
              </w:divBdr>
            </w:div>
          </w:divsChild>
        </w:div>
        <w:div w:id="1075736788">
          <w:marLeft w:val="0"/>
          <w:marRight w:val="0"/>
          <w:marTop w:val="0"/>
          <w:marBottom w:val="0"/>
          <w:divBdr>
            <w:top w:val="none" w:sz="0" w:space="0" w:color="auto"/>
            <w:left w:val="none" w:sz="0" w:space="0" w:color="auto"/>
            <w:bottom w:val="none" w:sz="0" w:space="0" w:color="auto"/>
            <w:right w:val="none" w:sz="0" w:space="0" w:color="auto"/>
          </w:divBdr>
          <w:divsChild>
            <w:div w:id="1726173139">
              <w:marLeft w:val="0"/>
              <w:marRight w:val="0"/>
              <w:marTop w:val="0"/>
              <w:marBottom w:val="0"/>
              <w:divBdr>
                <w:top w:val="none" w:sz="0" w:space="0" w:color="auto"/>
                <w:left w:val="none" w:sz="0" w:space="0" w:color="auto"/>
                <w:bottom w:val="none" w:sz="0" w:space="0" w:color="auto"/>
                <w:right w:val="none" w:sz="0" w:space="0" w:color="auto"/>
              </w:divBdr>
            </w:div>
            <w:div w:id="1942906701">
              <w:marLeft w:val="0"/>
              <w:marRight w:val="0"/>
              <w:marTop w:val="0"/>
              <w:marBottom w:val="0"/>
              <w:divBdr>
                <w:top w:val="none" w:sz="0" w:space="0" w:color="auto"/>
                <w:left w:val="none" w:sz="0" w:space="0" w:color="auto"/>
                <w:bottom w:val="none" w:sz="0" w:space="0" w:color="auto"/>
                <w:right w:val="none" w:sz="0" w:space="0" w:color="auto"/>
              </w:divBdr>
            </w:div>
            <w:div w:id="445852293">
              <w:marLeft w:val="0"/>
              <w:marRight w:val="0"/>
              <w:marTop w:val="0"/>
              <w:marBottom w:val="0"/>
              <w:divBdr>
                <w:top w:val="none" w:sz="0" w:space="0" w:color="auto"/>
                <w:left w:val="none" w:sz="0" w:space="0" w:color="auto"/>
                <w:bottom w:val="none" w:sz="0" w:space="0" w:color="auto"/>
                <w:right w:val="none" w:sz="0" w:space="0" w:color="auto"/>
              </w:divBdr>
            </w:div>
          </w:divsChild>
        </w:div>
        <w:div w:id="261689177">
          <w:marLeft w:val="0"/>
          <w:marRight w:val="0"/>
          <w:marTop w:val="0"/>
          <w:marBottom w:val="0"/>
          <w:divBdr>
            <w:top w:val="none" w:sz="0" w:space="0" w:color="auto"/>
            <w:left w:val="none" w:sz="0" w:space="0" w:color="auto"/>
            <w:bottom w:val="none" w:sz="0" w:space="0" w:color="auto"/>
            <w:right w:val="none" w:sz="0" w:space="0" w:color="auto"/>
          </w:divBdr>
          <w:divsChild>
            <w:div w:id="398285679">
              <w:marLeft w:val="0"/>
              <w:marRight w:val="0"/>
              <w:marTop w:val="0"/>
              <w:marBottom w:val="0"/>
              <w:divBdr>
                <w:top w:val="none" w:sz="0" w:space="0" w:color="auto"/>
                <w:left w:val="none" w:sz="0" w:space="0" w:color="auto"/>
                <w:bottom w:val="none" w:sz="0" w:space="0" w:color="auto"/>
                <w:right w:val="none" w:sz="0" w:space="0" w:color="auto"/>
              </w:divBdr>
            </w:div>
            <w:div w:id="1549028244">
              <w:marLeft w:val="0"/>
              <w:marRight w:val="0"/>
              <w:marTop w:val="0"/>
              <w:marBottom w:val="0"/>
              <w:divBdr>
                <w:top w:val="none" w:sz="0" w:space="0" w:color="auto"/>
                <w:left w:val="none" w:sz="0" w:space="0" w:color="auto"/>
                <w:bottom w:val="none" w:sz="0" w:space="0" w:color="auto"/>
                <w:right w:val="none" w:sz="0" w:space="0" w:color="auto"/>
              </w:divBdr>
            </w:div>
          </w:divsChild>
        </w:div>
        <w:div w:id="1577326250">
          <w:marLeft w:val="0"/>
          <w:marRight w:val="0"/>
          <w:marTop w:val="0"/>
          <w:marBottom w:val="0"/>
          <w:divBdr>
            <w:top w:val="none" w:sz="0" w:space="0" w:color="auto"/>
            <w:left w:val="none" w:sz="0" w:space="0" w:color="auto"/>
            <w:bottom w:val="none" w:sz="0" w:space="0" w:color="auto"/>
            <w:right w:val="none" w:sz="0" w:space="0" w:color="auto"/>
          </w:divBdr>
          <w:divsChild>
            <w:div w:id="1631473384">
              <w:marLeft w:val="0"/>
              <w:marRight w:val="0"/>
              <w:marTop w:val="0"/>
              <w:marBottom w:val="0"/>
              <w:divBdr>
                <w:top w:val="none" w:sz="0" w:space="0" w:color="auto"/>
                <w:left w:val="none" w:sz="0" w:space="0" w:color="auto"/>
                <w:bottom w:val="none" w:sz="0" w:space="0" w:color="auto"/>
                <w:right w:val="none" w:sz="0" w:space="0" w:color="auto"/>
              </w:divBdr>
            </w:div>
            <w:div w:id="1180194511">
              <w:marLeft w:val="0"/>
              <w:marRight w:val="0"/>
              <w:marTop w:val="0"/>
              <w:marBottom w:val="0"/>
              <w:divBdr>
                <w:top w:val="none" w:sz="0" w:space="0" w:color="auto"/>
                <w:left w:val="none" w:sz="0" w:space="0" w:color="auto"/>
                <w:bottom w:val="none" w:sz="0" w:space="0" w:color="auto"/>
                <w:right w:val="none" w:sz="0" w:space="0" w:color="auto"/>
              </w:divBdr>
            </w:div>
            <w:div w:id="1863086274">
              <w:marLeft w:val="0"/>
              <w:marRight w:val="0"/>
              <w:marTop w:val="0"/>
              <w:marBottom w:val="0"/>
              <w:divBdr>
                <w:top w:val="none" w:sz="0" w:space="0" w:color="auto"/>
                <w:left w:val="none" w:sz="0" w:space="0" w:color="auto"/>
                <w:bottom w:val="none" w:sz="0" w:space="0" w:color="auto"/>
                <w:right w:val="none" w:sz="0" w:space="0" w:color="auto"/>
              </w:divBdr>
            </w:div>
          </w:divsChild>
        </w:div>
        <w:div w:id="427387642">
          <w:marLeft w:val="0"/>
          <w:marRight w:val="0"/>
          <w:marTop w:val="0"/>
          <w:marBottom w:val="0"/>
          <w:divBdr>
            <w:top w:val="none" w:sz="0" w:space="0" w:color="auto"/>
            <w:left w:val="none" w:sz="0" w:space="0" w:color="auto"/>
            <w:bottom w:val="none" w:sz="0" w:space="0" w:color="auto"/>
            <w:right w:val="none" w:sz="0" w:space="0" w:color="auto"/>
          </w:divBdr>
          <w:divsChild>
            <w:div w:id="2081439736">
              <w:marLeft w:val="0"/>
              <w:marRight w:val="0"/>
              <w:marTop w:val="0"/>
              <w:marBottom w:val="0"/>
              <w:divBdr>
                <w:top w:val="none" w:sz="0" w:space="0" w:color="auto"/>
                <w:left w:val="none" w:sz="0" w:space="0" w:color="auto"/>
                <w:bottom w:val="none" w:sz="0" w:space="0" w:color="auto"/>
                <w:right w:val="none" w:sz="0" w:space="0" w:color="auto"/>
              </w:divBdr>
            </w:div>
            <w:div w:id="776021830">
              <w:marLeft w:val="0"/>
              <w:marRight w:val="0"/>
              <w:marTop w:val="0"/>
              <w:marBottom w:val="0"/>
              <w:divBdr>
                <w:top w:val="none" w:sz="0" w:space="0" w:color="auto"/>
                <w:left w:val="none" w:sz="0" w:space="0" w:color="auto"/>
                <w:bottom w:val="none" w:sz="0" w:space="0" w:color="auto"/>
                <w:right w:val="none" w:sz="0" w:space="0" w:color="auto"/>
              </w:divBdr>
            </w:div>
            <w:div w:id="1163592745">
              <w:blockQuote w:val="1"/>
              <w:marLeft w:val="360"/>
              <w:marRight w:val="360"/>
              <w:marTop w:val="360"/>
              <w:marBottom w:val="360"/>
              <w:divBdr>
                <w:top w:val="none" w:sz="0" w:space="0" w:color="auto"/>
                <w:left w:val="single" w:sz="18" w:space="6" w:color="CADAE7"/>
                <w:bottom w:val="none" w:sz="0" w:space="0" w:color="auto"/>
                <w:right w:val="none" w:sz="0" w:space="0" w:color="auto"/>
              </w:divBdr>
            </w:div>
            <w:div w:id="548616373">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 w:id="185480916">
          <w:marLeft w:val="0"/>
          <w:marRight w:val="0"/>
          <w:marTop w:val="0"/>
          <w:marBottom w:val="0"/>
          <w:divBdr>
            <w:top w:val="none" w:sz="0" w:space="0" w:color="auto"/>
            <w:left w:val="none" w:sz="0" w:space="0" w:color="auto"/>
            <w:bottom w:val="none" w:sz="0" w:space="0" w:color="auto"/>
            <w:right w:val="none" w:sz="0" w:space="0" w:color="auto"/>
          </w:divBdr>
          <w:divsChild>
            <w:div w:id="632909905">
              <w:marLeft w:val="0"/>
              <w:marRight w:val="0"/>
              <w:marTop w:val="0"/>
              <w:marBottom w:val="0"/>
              <w:divBdr>
                <w:top w:val="none" w:sz="0" w:space="0" w:color="auto"/>
                <w:left w:val="none" w:sz="0" w:space="0" w:color="auto"/>
                <w:bottom w:val="none" w:sz="0" w:space="0" w:color="auto"/>
                <w:right w:val="none" w:sz="0" w:space="0" w:color="auto"/>
              </w:divBdr>
            </w:div>
            <w:div w:id="270555959">
              <w:marLeft w:val="0"/>
              <w:marRight w:val="0"/>
              <w:marTop w:val="0"/>
              <w:marBottom w:val="0"/>
              <w:divBdr>
                <w:top w:val="none" w:sz="0" w:space="0" w:color="auto"/>
                <w:left w:val="none" w:sz="0" w:space="0" w:color="auto"/>
                <w:bottom w:val="none" w:sz="0" w:space="0" w:color="auto"/>
                <w:right w:val="none" w:sz="0" w:space="0" w:color="auto"/>
              </w:divBdr>
            </w:div>
            <w:div w:id="1983995267">
              <w:marLeft w:val="0"/>
              <w:marRight w:val="0"/>
              <w:marTop w:val="0"/>
              <w:marBottom w:val="0"/>
              <w:divBdr>
                <w:top w:val="none" w:sz="0" w:space="0" w:color="auto"/>
                <w:left w:val="none" w:sz="0" w:space="0" w:color="auto"/>
                <w:bottom w:val="none" w:sz="0" w:space="0" w:color="auto"/>
                <w:right w:val="none" w:sz="0" w:space="0" w:color="auto"/>
              </w:divBdr>
            </w:div>
          </w:divsChild>
        </w:div>
        <w:div w:id="912469686">
          <w:marLeft w:val="0"/>
          <w:marRight w:val="0"/>
          <w:marTop w:val="0"/>
          <w:marBottom w:val="0"/>
          <w:divBdr>
            <w:top w:val="none" w:sz="0" w:space="0" w:color="auto"/>
            <w:left w:val="none" w:sz="0" w:space="0" w:color="auto"/>
            <w:bottom w:val="none" w:sz="0" w:space="0" w:color="auto"/>
            <w:right w:val="none" w:sz="0" w:space="0" w:color="auto"/>
          </w:divBdr>
          <w:divsChild>
            <w:div w:id="1772164098">
              <w:marLeft w:val="0"/>
              <w:marRight w:val="0"/>
              <w:marTop w:val="0"/>
              <w:marBottom w:val="0"/>
              <w:divBdr>
                <w:top w:val="none" w:sz="0" w:space="0" w:color="auto"/>
                <w:left w:val="none" w:sz="0" w:space="0" w:color="auto"/>
                <w:bottom w:val="none" w:sz="0" w:space="0" w:color="auto"/>
                <w:right w:val="none" w:sz="0" w:space="0" w:color="auto"/>
              </w:divBdr>
            </w:div>
            <w:div w:id="544415350">
              <w:marLeft w:val="0"/>
              <w:marRight w:val="0"/>
              <w:marTop w:val="0"/>
              <w:marBottom w:val="0"/>
              <w:divBdr>
                <w:top w:val="none" w:sz="0" w:space="0" w:color="auto"/>
                <w:left w:val="none" w:sz="0" w:space="0" w:color="auto"/>
                <w:bottom w:val="none" w:sz="0" w:space="0" w:color="auto"/>
                <w:right w:val="none" w:sz="0" w:space="0" w:color="auto"/>
              </w:divBdr>
            </w:div>
            <w:div w:id="782117008">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 w:id="569190268">
          <w:marLeft w:val="0"/>
          <w:marRight w:val="0"/>
          <w:marTop w:val="0"/>
          <w:marBottom w:val="0"/>
          <w:divBdr>
            <w:top w:val="none" w:sz="0" w:space="0" w:color="auto"/>
            <w:left w:val="none" w:sz="0" w:space="0" w:color="auto"/>
            <w:bottom w:val="none" w:sz="0" w:space="0" w:color="auto"/>
            <w:right w:val="none" w:sz="0" w:space="0" w:color="auto"/>
          </w:divBdr>
          <w:divsChild>
            <w:div w:id="347296656">
              <w:marLeft w:val="0"/>
              <w:marRight w:val="0"/>
              <w:marTop w:val="0"/>
              <w:marBottom w:val="0"/>
              <w:divBdr>
                <w:top w:val="none" w:sz="0" w:space="0" w:color="auto"/>
                <w:left w:val="none" w:sz="0" w:space="0" w:color="auto"/>
                <w:bottom w:val="none" w:sz="0" w:space="0" w:color="auto"/>
                <w:right w:val="none" w:sz="0" w:space="0" w:color="auto"/>
              </w:divBdr>
            </w:div>
            <w:div w:id="1407339269">
              <w:marLeft w:val="0"/>
              <w:marRight w:val="0"/>
              <w:marTop w:val="0"/>
              <w:marBottom w:val="0"/>
              <w:divBdr>
                <w:top w:val="none" w:sz="0" w:space="0" w:color="auto"/>
                <w:left w:val="none" w:sz="0" w:space="0" w:color="auto"/>
                <w:bottom w:val="none" w:sz="0" w:space="0" w:color="auto"/>
                <w:right w:val="none" w:sz="0" w:space="0" w:color="auto"/>
              </w:divBdr>
            </w:div>
            <w:div w:id="717901490">
              <w:marLeft w:val="0"/>
              <w:marRight w:val="0"/>
              <w:marTop w:val="0"/>
              <w:marBottom w:val="0"/>
              <w:divBdr>
                <w:top w:val="none" w:sz="0" w:space="0" w:color="auto"/>
                <w:left w:val="none" w:sz="0" w:space="0" w:color="auto"/>
                <w:bottom w:val="none" w:sz="0" w:space="0" w:color="auto"/>
                <w:right w:val="none" w:sz="0" w:space="0" w:color="auto"/>
              </w:divBdr>
            </w:div>
          </w:divsChild>
        </w:div>
        <w:div w:id="776677548">
          <w:marLeft w:val="0"/>
          <w:marRight w:val="0"/>
          <w:marTop w:val="0"/>
          <w:marBottom w:val="0"/>
          <w:divBdr>
            <w:top w:val="none" w:sz="0" w:space="0" w:color="auto"/>
            <w:left w:val="none" w:sz="0" w:space="0" w:color="auto"/>
            <w:bottom w:val="none" w:sz="0" w:space="0" w:color="auto"/>
            <w:right w:val="none" w:sz="0" w:space="0" w:color="auto"/>
          </w:divBdr>
          <w:divsChild>
            <w:div w:id="1354498597">
              <w:marLeft w:val="0"/>
              <w:marRight w:val="0"/>
              <w:marTop w:val="0"/>
              <w:marBottom w:val="0"/>
              <w:divBdr>
                <w:top w:val="none" w:sz="0" w:space="0" w:color="auto"/>
                <w:left w:val="none" w:sz="0" w:space="0" w:color="auto"/>
                <w:bottom w:val="none" w:sz="0" w:space="0" w:color="auto"/>
                <w:right w:val="none" w:sz="0" w:space="0" w:color="auto"/>
              </w:divBdr>
            </w:div>
            <w:div w:id="1459841229">
              <w:marLeft w:val="0"/>
              <w:marRight w:val="0"/>
              <w:marTop w:val="0"/>
              <w:marBottom w:val="0"/>
              <w:divBdr>
                <w:top w:val="none" w:sz="0" w:space="0" w:color="auto"/>
                <w:left w:val="none" w:sz="0" w:space="0" w:color="auto"/>
                <w:bottom w:val="none" w:sz="0" w:space="0" w:color="auto"/>
                <w:right w:val="none" w:sz="0" w:space="0" w:color="auto"/>
              </w:divBdr>
            </w:div>
          </w:divsChild>
        </w:div>
        <w:div w:id="1699938474">
          <w:marLeft w:val="0"/>
          <w:marRight w:val="0"/>
          <w:marTop w:val="0"/>
          <w:marBottom w:val="0"/>
          <w:divBdr>
            <w:top w:val="none" w:sz="0" w:space="0" w:color="auto"/>
            <w:left w:val="none" w:sz="0" w:space="0" w:color="auto"/>
            <w:bottom w:val="none" w:sz="0" w:space="0" w:color="auto"/>
            <w:right w:val="none" w:sz="0" w:space="0" w:color="auto"/>
          </w:divBdr>
          <w:divsChild>
            <w:div w:id="1863013645">
              <w:marLeft w:val="0"/>
              <w:marRight w:val="0"/>
              <w:marTop w:val="0"/>
              <w:marBottom w:val="0"/>
              <w:divBdr>
                <w:top w:val="none" w:sz="0" w:space="0" w:color="auto"/>
                <w:left w:val="none" w:sz="0" w:space="0" w:color="auto"/>
                <w:bottom w:val="none" w:sz="0" w:space="0" w:color="auto"/>
                <w:right w:val="none" w:sz="0" w:space="0" w:color="auto"/>
              </w:divBdr>
            </w:div>
            <w:div w:id="1800417258">
              <w:marLeft w:val="0"/>
              <w:marRight w:val="0"/>
              <w:marTop w:val="0"/>
              <w:marBottom w:val="0"/>
              <w:divBdr>
                <w:top w:val="none" w:sz="0" w:space="0" w:color="auto"/>
                <w:left w:val="none" w:sz="0" w:space="0" w:color="auto"/>
                <w:bottom w:val="none" w:sz="0" w:space="0" w:color="auto"/>
                <w:right w:val="none" w:sz="0" w:space="0" w:color="auto"/>
              </w:divBdr>
            </w:div>
            <w:div w:id="922228997">
              <w:marLeft w:val="0"/>
              <w:marRight w:val="0"/>
              <w:marTop w:val="0"/>
              <w:marBottom w:val="0"/>
              <w:divBdr>
                <w:top w:val="none" w:sz="0" w:space="0" w:color="auto"/>
                <w:left w:val="none" w:sz="0" w:space="0" w:color="auto"/>
                <w:bottom w:val="none" w:sz="0" w:space="0" w:color="auto"/>
                <w:right w:val="none" w:sz="0" w:space="0" w:color="auto"/>
              </w:divBdr>
            </w:div>
          </w:divsChild>
        </w:div>
        <w:div w:id="554969562">
          <w:marLeft w:val="0"/>
          <w:marRight w:val="0"/>
          <w:marTop w:val="0"/>
          <w:marBottom w:val="0"/>
          <w:divBdr>
            <w:top w:val="none" w:sz="0" w:space="0" w:color="auto"/>
            <w:left w:val="none" w:sz="0" w:space="0" w:color="auto"/>
            <w:bottom w:val="none" w:sz="0" w:space="0" w:color="auto"/>
            <w:right w:val="none" w:sz="0" w:space="0" w:color="auto"/>
          </w:divBdr>
          <w:divsChild>
            <w:div w:id="184444340">
              <w:marLeft w:val="0"/>
              <w:marRight w:val="0"/>
              <w:marTop w:val="0"/>
              <w:marBottom w:val="0"/>
              <w:divBdr>
                <w:top w:val="none" w:sz="0" w:space="0" w:color="auto"/>
                <w:left w:val="none" w:sz="0" w:space="0" w:color="auto"/>
                <w:bottom w:val="none" w:sz="0" w:space="0" w:color="auto"/>
                <w:right w:val="none" w:sz="0" w:space="0" w:color="auto"/>
              </w:divBdr>
            </w:div>
            <w:div w:id="1449619970">
              <w:marLeft w:val="0"/>
              <w:marRight w:val="0"/>
              <w:marTop w:val="0"/>
              <w:marBottom w:val="0"/>
              <w:divBdr>
                <w:top w:val="none" w:sz="0" w:space="0" w:color="auto"/>
                <w:left w:val="none" w:sz="0" w:space="0" w:color="auto"/>
                <w:bottom w:val="none" w:sz="0" w:space="0" w:color="auto"/>
                <w:right w:val="none" w:sz="0" w:space="0" w:color="auto"/>
              </w:divBdr>
            </w:div>
            <w:div w:id="1394498444">
              <w:blockQuote w:val="1"/>
              <w:marLeft w:val="360"/>
              <w:marRight w:val="360"/>
              <w:marTop w:val="360"/>
              <w:marBottom w:val="360"/>
              <w:divBdr>
                <w:top w:val="none" w:sz="0" w:space="0" w:color="auto"/>
                <w:left w:val="single" w:sz="18" w:space="6" w:color="CADAE7"/>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14</Pages>
  <Words>3264</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pmkk-519</cp:lastModifiedBy>
  <cp:revision>14</cp:revision>
  <cp:lastPrinted>2007-12-31T20:25:00Z</cp:lastPrinted>
  <dcterms:created xsi:type="dcterms:W3CDTF">2015-10-08T10:44:00Z</dcterms:created>
  <dcterms:modified xsi:type="dcterms:W3CDTF">2017-10-06T06:48:00Z</dcterms:modified>
</cp:coreProperties>
</file>